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E6D1" w14:textId="77777777" w:rsidR="00F23CA6" w:rsidRPr="009B0EF3" w:rsidRDefault="00F23CA6" w:rsidP="009B0EF3">
      <w:pPr>
        <w:pStyle w:val="NoSpacing"/>
        <w:rPr>
          <w:rFonts w:ascii="Neue Haas Unica" w:eastAsia="Calibri" w:hAnsi="Neue Haas Unica" w:cs="Times New Roman"/>
          <w:i/>
          <w:sz w:val="20"/>
          <w:szCs w:val="20"/>
          <w:lang w:val="en-US"/>
        </w:rPr>
      </w:pPr>
    </w:p>
    <w:p w14:paraId="4E0771CE" w14:textId="030A2BD3" w:rsidR="001B657E" w:rsidRPr="009B0EF3" w:rsidRDefault="00FA3032" w:rsidP="009B0EF3">
      <w:pPr>
        <w:pStyle w:val="NoSpacing"/>
        <w:rPr>
          <w:rFonts w:ascii="Neue Haas Unica" w:eastAsia="Calibri" w:hAnsi="Neue Haas Unica" w:cs="Times New Roman"/>
          <w:i/>
          <w:color w:val="515151"/>
          <w:sz w:val="20"/>
          <w:szCs w:val="20"/>
          <w:lang w:val="en-US"/>
        </w:rPr>
      </w:pPr>
      <w:r w:rsidRPr="009B0EF3">
        <w:rPr>
          <w:rFonts w:ascii="Neue Haas Unica" w:eastAsia="Calibri" w:hAnsi="Neue Haas Unica" w:cs="Times New Roman"/>
          <w:i/>
          <w:sz w:val="20"/>
          <w:szCs w:val="20"/>
          <w:lang w:val="en-US"/>
        </w:rPr>
        <w:t>Workplace violence can be directed at one or more individuals or the institution. In all cases</w:t>
      </w:r>
      <w:r w:rsidR="00C5546D" w:rsidRPr="009B0EF3">
        <w:rPr>
          <w:rFonts w:ascii="Neue Haas Unica" w:eastAsia="Calibri" w:hAnsi="Neue Haas Unica" w:cs="Times New Roman"/>
          <w:i/>
          <w:sz w:val="20"/>
          <w:szCs w:val="20"/>
          <w:lang w:val="en-US"/>
        </w:rPr>
        <w:t>,</w:t>
      </w:r>
      <w:r w:rsidRPr="009B0EF3">
        <w:rPr>
          <w:rFonts w:ascii="Neue Haas Unica" w:eastAsia="Calibri" w:hAnsi="Neue Haas Unica" w:cs="Times New Roman"/>
          <w:i/>
          <w:sz w:val="20"/>
          <w:szCs w:val="20"/>
          <w:lang w:val="en-US"/>
        </w:rPr>
        <w:t xml:space="preserve"> the institution should make it clear that </w:t>
      </w:r>
      <w:r w:rsidRPr="009B0EF3">
        <w:rPr>
          <w:rFonts w:ascii="Neue Haas Unica" w:eastAsia="Calibri" w:hAnsi="Neue Haas Unica" w:cs="Times New Roman"/>
          <w:i/>
          <w:iCs/>
          <w:sz w:val="20"/>
          <w:szCs w:val="20"/>
          <w:lang w:val="en-US"/>
        </w:rPr>
        <w:t>a</w:t>
      </w:r>
      <w:r w:rsidR="000A1D40" w:rsidRPr="009B0EF3">
        <w:rPr>
          <w:rFonts w:ascii="Neue Haas Unica" w:eastAsia="Calibri" w:hAnsi="Neue Haas Unica" w:cs="Times New Roman"/>
          <w:i/>
          <w:iCs/>
          <w:sz w:val="20"/>
          <w:szCs w:val="20"/>
          <w:lang w:val="en-US"/>
        </w:rPr>
        <w:t>ll</w:t>
      </w:r>
      <w:r w:rsidRPr="009B0EF3">
        <w:rPr>
          <w:rFonts w:ascii="Neue Haas Unica" w:eastAsia="Calibri" w:hAnsi="Neue Haas Unica" w:cs="Times New Roman"/>
          <w:i/>
          <w:sz w:val="20"/>
          <w:szCs w:val="20"/>
          <w:lang w:val="en-US"/>
        </w:rPr>
        <w:t xml:space="preserve"> threats are taken seriously and reported to </w:t>
      </w:r>
      <w:r w:rsidR="00E57BE9" w:rsidRPr="009B0EF3">
        <w:rPr>
          <w:rFonts w:ascii="Neue Haas Unica" w:eastAsia="Calibri" w:hAnsi="Neue Haas Unica" w:cs="Times New Roman"/>
          <w:i/>
          <w:iCs/>
          <w:sz w:val="20"/>
          <w:szCs w:val="20"/>
          <w:lang w:val="en-US"/>
        </w:rPr>
        <w:t>the</w:t>
      </w:r>
      <w:r w:rsidRPr="009B0EF3">
        <w:rPr>
          <w:rFonts w:ascii="Neue Haas Unica" w:eastAsia="Calibri" w:hAnsi="Neue Haas Unica" w:cs="Times New Roman"/>
          <w:i/>
          <w:sz w:val="20"/>
          <w:szCs w:val="20"/>
          <w:lang w:val="en-US"/>
        </w:rPr>
        <w:t xml:space="preserve"> police</w:t>
      </w:r>
      <w:r w:rsidRPr="009B0EF3">
        <w:rPr>
          <w:rFonts w:ascii="Neue Haas Unica" w:eastAsia="Calibri" w:hAnsi="Neue Haas Unica" w:cs="Times New Roman"/>
          <w:i/>
          <w:color w:val="515151"/>
          <w:sz w:val="20"/>
          <w:szCs w:val="20"/>
          <w:lang w:val="en-US"/>
        </w:rPr>
        <w:t>.</w:t>
      </w:r>
    </w:p>
    <w:p w14:paraId="50A82FD7" w14:textId="77777777" w:rsidR="00FA3032" w:rsidRPr="009B0EF3" w:rsidRDefault="00FA3032" w:rsidP="009B0EF3">
      <w:pPr>
        <w:pStyle w:val="NoSpacing"/>
        <w:rPr>
          <w:rStyle w:val="TitleChar"/>
          <w:rFonts w:ascii="Neue Haas Unica" w:hAnsi="Neue Haas Unica"/>
          <w:sz w:val="20"/>
          <w:szCs w:val="20"/>
          <w:lang w:val="en-US"/>
        </w:rPr>
      </w:pPr>
    </w:p>
    <w:p w14:paraId="34264978" w14:textId="77777777" w:rsidR="0023689F" w:rsidRPr="009B0EF3" w:rsidRDefault="0023689F" w:rsidP="009B0EF3">
      <w:pPr>
        <w:widowControl w:val="0"/>
        <w:autoSpaceDE w:val="0"/>
        <w:autoSpaceDN w:val="0"/>
        <w:adjustRightInd w:val="0"/>
        <w:spacing w:after="0" w:line="240" w:lineRule="auto"/>
        <w:rPr>
          <w:rFonts w:ascii="Neue Haas Unica" w:eastAsia="Calibri" w:hAnsi="Neue Haas Unica" w:cs="Times New Roman"/>
          <w:b/>
          <w:color w:val="000000"/>
          <w:sz w:val="20"/>
          <w:szCs w:val="20"/>
          <w:lang w:val="en-US"/>
        </w:rPr>
      </w:pPr>
      <w:r w:rsidRPr="009B0EF3">
        <w:rPr>
          <w:rFonts w:ascii="Neue Haas Unica" w:eastAsia="Calibri" w:hAnsi="Neue Haas Unica" w:cs="Times New Roman"/>
          <w:b/>
          <w:color w:val="000000"/>
          <w:sz w:val="20"/>
          <w:szCs w:val="20"/>
          <w:lang w:val="en-US"/>
        </w:rPr>
        <w:t>Workplace Violence</w:t>
      </w:r>
    </w:p>
    <w:p w14:paraId="3BDD520B" w14:textId="77777777" w:rsidR="0023689F" w:rsidRPr="009B0EF3" w:rsidRDefault="0023689F" w:rsidP="009B0EF3">
      <w:pPr>
        <w:widowControl w:val="0"/>
        <w:autoSpaceDE w:val="0"/>
        <w:autoSpaceDN w:val="0"/>
        <w:adjustRightInd w:val="0"/>
        <w:spacing w:after="0" w:line="240" w:lineRule="auto"/>
        <w:rPr>
          <w:rFonts w:ascii="Neue Haas Unica" w:eastAsia="Calibri" w:hAnsi="Neue Haas Unica" w:cs="Times New Roman"/>
          <w:b/>
          <w:color w:val="000000"/>
          <w:sz w:val="20"/>
          <w:szCs w:val="20"/>
          <w:lang w:val="en-US"/>
        </w:rPr>
      </w:pPr>
    </w:p>
    <w:p w14:paraId="27672D46" w14:textId="12145B24" w:rsidR="0023689F" w:rsidRPr="009B0EF3" w:rsidRDefault="00102ABC" w:rsidP="009B0EF3">
      <w:pPr>
        <w:widowControl w:val="0"/>
        <w:autoSpaceDE w:val="0"/>
        <w:autoSpaceDN w:val="0"/>
        <w:adjustRightInd w:val="0"/>
        <w:spacing w:after="0" w:line="240" w:lineRule="auto"/>
        <w:rPr>
          <w:rFonts w:ascii="Neue Haas Unica" w:eastAsia="Calibri" w:hAnsi="Neue Haas Unica" w:cs="Times New Roman"/>
          <w:color w:val="333333"/>
          <w:sz w:val="20"/>
          <w:szCs w:val="20"/>
          <w:lang w:val="en-US"/>
        </w:rPr>
      </w:pPr>
      <w:r w:rsidRPr="009B0EF3">
        <w:rPr>
          <w:rFonts w:ascii="Neue Haas Unica" w:eastAsia="Calibri" w:hAnsi="Neue Haas Unica" w:cs="Times New Roman"/>
          <w:color w:val="333333"/>
          <w:sz w:val="20"/>
          <w:szCs w:val="20"/>
          <w:lang w:val="en-US"/>
        </w:rPr>
        <w:t xml:space="preserve">Workplace violence can take many </w:t>
      </w:r>
      <w:r w:rsidR="009B0EF3">
        <w:rPr>
          <w:rFonts w:ascii="Neue Haas Unica" w:eastAsia="Calibri" w:hAnsi="Neue Haas Unica" w:cs="Times New Roman"/>
          <w:color w:val="333333"/>
          <w:sz w:val="20"/>
          <w:szCs w:val="20"/>
          <w:lang w:val="en-US"/>
        </w:rPr>
        <w:t>forms</w:t>
      </w:r>
      <w:r w:rsidRPr="009B0EF3">
        <w:rPr>
          <w:rFonts w:ascii="Neue Haas Unica" w:eastAsia="Calibri" w:hAnsi="Neue Haas Unica" w:cs="Times New Roman"/>
          <w:color w:val="333333"/>
          <w:sz w:val="20"/>
          <w:szCs w:val="20"/>
          <w:lang w:val="en-US"/>
        </w:rPr>
        <w:t xml:space="preserve">, including verbal threats, inappropriate comments, physical abuse, gender-based violence, racial or religious discrimination, and cyberbullying. </w:t>
      </w:r>
      <w:r w:rsidR="3B7D317F" w:rsidRPr="009B0EF3">
        <w:rPr>
          <w:rFonts w:ascii="Neue Haas Unica" w:eastAsia="Calibri" w:hAnsi="Neue Haas Unica" w:cs="Times New Roman"/>
          <w:color w:val="333333"/>
          <w:sz w:val="20"/>
          <w:szCs w:val="20"/>
          <w:lang w:val="en-US"/>
        </w:rPr>
        <w:t>Personnel</w:t>
      </w:r>
      <w:r w:rsidRPr="009B0EF3">
        <w:rPr>
          <w:rFonts w:ascii="Neue Haas Unica" w:eastAsia="Calibri" w:hAnsi="Neue Haas Unica" w:cs="Times New Roman"/>
          <w:color w:val="333333"/>
          <w:sz w:val="20"/>
          <w:szCs w:val="20"/>
          <w:lang w:val="en-US"/>
        </w:rPr>
        <w:t xml:space="preserve"> must be trained to recognize violence in its many forms and have a swift and appropriate response.</w:t>
      </w:r>
    </w:p>
    <w:p w14:paraId="33F6BF75" w14:textId="77777777" w:rsidR="00102ABC" w:rsidRPr="009B0EF3" w:rsidRDefault="00102ABC" w:rsidP="009B0EF3">
      <w:pPr>
        <w:widowControl w:val="0"/>
        <w:autoSpaceDE w:val="0"/>
        <w:autoSpaceDN w:val="0"/>
        <w:adjustRightInd w:val="0"/>
        <w:spacing w:after="0" w:line="240" w:lineRule="auto"/>
        <w:rPr>
          <w:rFonts w:ascii="Neue Haas Unica" w:eastAsia="Calibri" w:hAnsi="Neue Haas Unica" w:cs="Times New Roman"/>
          <w:b/>
          <w:color w:val="000000"/>
          <w:sz w:val="20"/>
          <w:szCs w:val="20"/>
          <w:lang w:val="en-US"/>
        </w:rPr>
      </w:pPr>
    </w:p>
    <w:p w14:paraId="3C40A10F" w14:textId="77777777" w:rsidR="0023689F" w:rsidRPr="009B0EF3" w:rsidRDefault="0023689F" w:rsidP="009B0EF3">
      <w:pPr>
        <w:widowControl w:val="0"/>
        <w:autoSpaceDE w:val="0"/>
        <w:autoSpaceDN w:val="0"/>
        <w:adjustRightInd w:val="0"/>
        <w:spacing w:after="0" w:line="240" w:lineRule="auto"/>
        <w:rPr>
          <w:rFonts w:ascii="Neue Haas Unica" w:eastAsia="Calibri" w:hAnsi="Neue Haas Unica" w:cs="Times New Roman"/>
          <w:b/>
          <w:color w:val="000000"/>
          <w:sz w:val="20"/>
          <w:szCs w:val="20"/>
          <w:lang w:val="en-US"/>
        </w:rPr>
      </w:pPr>
      <w:r w:rsidRPr="009B0EF3">
        <w:rPr>
          <w:rFonts w:ascii="Neue Haas Unica" w:eastAsia="Calibri" w:hAnsi="Neue Haas Unica" w:cs="Times New Roman"/>
          <w:b/>
          <w:color w:val="000000"/>
          <w:sz w:val="20"/>
          <w:szCs w:val="20"/>
          <w:lang w:val="en-US"/>
        </w:rPr>
        <w:t>Threats Against Individuals</w:t>
      </w:r>
    </w:p>
    <w:p w14:paraId="166F92FF" w14:textId="77777777" w:rsidR="0023689F" w:rsidRPr="009B0EF3" w:rsidRDefault="0023689F" w:rsidP="009B0EF3">
      <w:pPr>
        <w:widowControl w:val="0"/>
        <w:autoSpaceDE w:val="0"/>
        <w:autoSpaceDN w:val="0"/>
        <w:adjustRightInd w:val="0"/>
        <w:spacing w:after="0" w:line="240" w:lineRule="auto"/>
        <w:rPr>
          <w:rFonts w:ascii="Neue Haas Unica" w:eastAsia="Calibri" w:hAnsi="Neue Haas Unica" w:cs="Times New Roman"/>
          <w:b/>
          <w:color w:val="000000"/>
          <w:sz w:val="20"/>
          <w:szCs w:val="20"/>
          <w:lang w:val="en-US"/>
        </w:rPr>
      </w:pPr>
    </w:p>
    <w:p w14:paraId="09F05261" w14:textId="02981982" w:rsidR="005A1704" w:rsidRPr="009B0EF3" w:rsidRDefault="005A1704" w:rsidP="009B0EF3">
      <w:pPr>
        <w:widowControl w:val="0"/>
        <w:autoSpaceDE w:val="0"/>
        <w:autoSpaceDN w:val="0"/>
        <w:adjustRightInd w:val="0"/>
        <w:spacing w:after="200" w:line="276" w:lineRule="auto"/>
        <w:rPr>
          <w:rFonts w:ascii="Neue Haas Unica" w:eastAsia="Calibri" w:hAnsi="Neue Haas Unica" w:cs="Times New Roman"/>
          <w:color w:val="333333"/>
          <w:sz w:val="20"/>
          <w:szCs w:val="20"/>
          <w:lang w:val="en-US"/>
        </w:rPr>
      </w:pPr>
      <w:r w:rsidRPr="009B0EF3">
        <w:rPr>
          <w:rFonts w:ascii="Neue Haas Unica" w:eastAsia="Calibri" w:hAnsi="Neue Haas Unica" w:cs="Times New Roman"/>
          <w:color w:val="333333"/>
          <w:sz w:val="20"/>
          <w:szCs w:val="20"/>
          <w:lang w:val="en-US"/>
        </w:rPr>
        <w:t xml:space="preserve">In the case of threats against individuals, the </w:t>
      </w:r>
      <w:r w:rsidR="00C41AC0" w:rsidRPr="009B0EF3">
        <w:rPr>
          <w:rFonts w:ascii="Neue Haas Unica" w:eastAsia="Calibri" w:hAnsi="Neue Haas Unica" w:cs="Times New Roman"/>
          <w:color w:val="333333"/>
          <w:sz w:val="20"/>
          <w:szCs w:val="20"/>
          <w:lang w:val="en-US"/>
        </w:rPr>
        <w:t>details of the threat</w:t>
      </w:r>
      <w:r w:rsidRPr="009B0EF3">
        <w:rPr>
          <w:rFonts w:ascii="Neue Haas Unica" w:eastAsia="Calibri" w:hAnsi="Neue Haas Unica" w:cs="Times New Roman"/>
          <w:color w:val="333333"/>
          <w:sz w:val="20"/>
          <w:szCs w:val="20"/>
          <w:lang w:val="en-US"/>
        </w:rPr>
        <w:t xml:space="preserve"> should be recorded and reported to management and human resources. If </w:t>
      </w:r>
      <w:r w:rsidR="00F23CA6" w:rsidRPr="009B0EF3">
        <w:rPr>
          <w:rFonts w:ascii="Neue Haas Unica" w:eastAsia="Calibri" w:hAnsi="Neue Haas Unica" w:cs="Times New Roman"/>
          <w:color w:val="333333"/>
          <w:sz w:val="20"/>
          <w:szCs w:val="20"/>
          <w:lang w:val="en-US"/>
        </w:rPr>
        <w:t>personnel</w:t>
      </w:r>
      <w:r w:rsidRPr="009B0EF3">
        <w:rPr>
          <w:rFonts w:ascii="Neue Haas Unica" w:eastAsia="Calibri" w:hAnsi="Neue Haas Unica" w:cs="Times New Roman"/>
          <w:color w:val="333333"/>
          <w:sz w:val="20"/>
          <w:szCs w:val="20"/>
          <w:lang w:val="en-US"/>
        </w:rPr>
        <w:t xml:space="preserve"> witness an act of violence, </w:t>
      </w:r>
      <w:r w:rsidR="00A3339E">
        <w:rPr>
          <w:rFonts w:ascii="Neue Haas Unica" w:eastAsia="Calibri" w:hAnsi="Neue Haas Unica" w:cs="Times New Roman"/>
          <w:color w:val="333333"/>
          <w:sz w:val="20"/>
          <w:szCs w:val="20"/>
          <w:lang w:val="en-US"/>
        </w:rPr>
        <w:t xml:space="preserve">or </w:t>
      </w:r>
      <w:r w:rsidRPr="009B0EF3">
        <w:rPr>
          <w:rFonts w:ascii="Neue Haas Unica" w:eastAsia="Calibri" w:hAnsi="Neue Haas Unica" w:cs="Times New Roman"/>
          <w:color w:val="333333"/>
          <w:sz w:val="20"/>
          <w:szCs w:val="20"/>
          <w:lang w:val="en-US"/>
        </w:rPr>
        <w:t xml:space="preserve">threatening behaviour, or find other evidence of intimidation they should report it to management, even if they are not directly involved. </w:t>
      </w:r>
    </w:p>
    <w:p w14:paraId="67B68612" w14:textId="2FD4A092" w:rsidR="005A1704" w:rsidRPr="009B0EF3" w:rsidRDefault="005A1704" w:rsidP="009B0EF3">
      <w:pPr>
        <w:widowControl w:val="0"/>
        <w:autoSpaceDE w:val="0"/>
        <w:autoSpaceDN w:val="0"/>
        <w:adjustRightInd w:val="0"/>
        <w:spacing w:after="200" w:line="276" w:lineRule="auto"/>
        <w:rPr>
          <w:rFonts w:ascii="Neue Haas Unica" w:eastAsia="Calibri" w:hAnsi="Neue Haas Unica" w:cs="Times New Roman"/>
          <w:color w:val="333333"/>
          <w:sz w:val="20"/>
          <w:szCs w:val="20"/>
          <w:lang w:val="en-US"/>
        </w:rPr>
      </w:pPr>
      <w:r w:rsidRPr="009B0EF3">
        <w:rPr>
          <w:rFonts w:ascii="Neue Haas Unica" w:eastAsia="Calibri" w:hAnsi="Neue Haas Unica" w:cs="Times New Roman"/>
          <w:color w:val="333333"/>
          <w:sz w:val="20"/>
          <w:szCs w:val="20"/>
          <w:lang w:val="en-US"/>
        </w:rPr>
        <w:t>The tone, specificity, and timing of the threat should be investigated to help determine if something was a misunderstood comment or a genuine threat of violence.</w:t>
      </w:r>
      <w:r w:rsidR="00F23CA6" w:rsidRPr="009B0EF3">
        <w:rPr>
          <w:rFonts w:ascii="Neue Haas Unica" w:eastAsia="Calibri" w:hAnsi="Neue Haas Unica" w:cs="Times New Roman"/>
          <w:color w:val="333333"/>
          <w:sz w:val="20"/>
          <w:szCs w:val="20"/>
          <w:lang w:val="en-US"/>
        </w:rPr>
        <w:t xml:space="preserve"> </w:t>
      </w:r>
      <w:r w:rsidRPr="009B0EF3">
        <w:rPr>
          <w:rFonts w:ascii="Neue Haas Unica" w:eastAsia="Calibri" w:hAnsi="Neue Haas Unica" w:cs="Times New Roman"/>
          <w:color w:val="333333"/>
          <w:sz w:val="20"/>
          <w:szCs w:val="20"/>
          <w:lang w:val="en-US"/>
        </w:rPr>
        <w:t xml:space="preserve">If the threat is repeated during the investigation, it should be taken seriously and reported immediately </w:t>
      </w:r>
      <w:r w:rsidR="00E93040" w:rsidRPr="009B0EF3">
        <w:rPr>
          <w:rFonts w:ascii="Neue Haas Unica" w:eastAsia="Calibri" w:hAnsi="Neue Haas Unica" w:cs="Times New Roman"/>
          <w:color w:val="333333"/>
          <w:sz w:val="20"/>
          <w:szCs w:val="20"/>
          <w:lang w:val="en-US"/>
        </w:rPr>
        <w:t xml:space="preserve">to </w:t>
      </w:r>
      <w:r w:rsidRPr="009B0EF3">
        <w:rPr>
          <w:rFonts w:ascii="Neue Haas Unica" w:eastAsia="Calibri" w:hAnsi="Neue Haas Unica" w:cs="Times New Roman"/>
          <w:color w:val="333333"/>
          <w:sz w:val="20"/>
          <w:szCs w:val="20"/>
          <w:lang w:val="en-US"/>
        </w:rPr>
        <w:t>higher management</w:t>
      </w:r>
      <w:r w:rsidR="6CE6213E" w:rsidRPr="009B0EF3">
        <w:rPr>
          <w:rFonts w:ascii="Neue Haas Unica" w:eastAsia="Calibri" w:hAnsi="Neue Haas Unica" w:cs="Times New Roman"/>
          <w:color w:val="333333"/>
          <w:sz w:val="20"/>
          <w:szCs w:val="20"/>
          <w:lang w:val="en-US"/>
        </w:rPr>
        <w:t xml:space="preserve"> and law enforcement</w:t>
      </w:r>
      <w:r w:rsidRPr="009B0EF3">
        <w:rPr>
          <w:rFonts w:ascii="Neue Haas Unica" w:eastAsia="Calibri" w:hAnsi="Neue Haas Unica" w:cs="Times New Roman"/>
          <w:color w:val="333333"/>
          <w:sz w:val="20"/>
          <w:szCs w:val="20"/>
          <w:lang w:val="en-US"/>
        </w:rPr>
        <w:t>.</w:t>
      </w:r>
    </w:p>
    <w:p w14:paraId="6D2D0EB4" w14:textId="0AB428B4" w:rsidR="005A1704" w:rsidRDefault="005A1704" w:rsidP="009B0EF3">
      <w:pPr>
        <w:widowControl w:val="0"/>
        <w:autoSpaceDE w:val="0"/>
        <w:autoSpaceDN w:val="0"/>
        <w:adjustRightInd w:val="0"/>
        <w:spacing w:after="200" w:line="276" w:lineRule="auto"/>
        <w:rPr>
          <w:rFonts w:ascii="Neue Haas Unica" w:eastAsia="Calibri" w:hAnsi="Neue Haas Unica" w:cs="Times New Roman"/>
          <w:color w:val="333333"/>
          <w:sz w:val="20"/>
          <w:szCs w:val="20"/>
          <w:lang w:val="en-US"/>
        </w:rPr>
      </w:pPr>
      <w:r w:rsidRPr="009B0EF3">
        <w:rPr>
          <w:rFonts w:ascii="Neue Haas Unica" w:eastAsia="Calibri" w:hAnsi="Neue Haas Unica" w:cs="Times New Roman"/>
          <w:color w:val="333333"/>
          <w:sz w:val="20"/>
          <w:szCs w:val="20"/>
          <w:lang w:val="en-US"/>
        </w:rPr>
        <w:t xml:space="preserve">Individuals who fear for their safety should be encouraged to take their concerns to management who will document the claim and open an investigation. If the threat seems credible, </w:t>
      </w:r>
      <w:r w:rsidR="00F23CA6" w:rsidRPr="009B0EF3">
        <w:rPr>
          <w:rFonts w:ascii="Neue Haas Unica" w:eastAsia="Calibri" w:hAnsi="Neue Haas Unica" w:cs="Times New Roman"/>
          <w:color w:val="333333"/>
          <w:sz w:val="20"/>
          <w:szCs w:val="20"/>
          <w:lang w:val="en-US"/>
        </w:rPr>
        <w:t>personnel</w:t>
      </w:r>
      <w:r w:rsidRPr="009B0EF3">
        <w:rPr>
          <w:rFonts w:ascii="Neue Haas Unica" w:eastAsia="Calibri" w:hAnsi="Neue Haas Unica" w:cs="Times New Roman"/>
          <w:color w:val="333333"/>
          <w:sz w:val="20"/>
          <w:szCs w:val="20"/>
          <w:lang w:val="en-US"/>
        </w:rPr>
        <w:t xml:space="preserve"> may be given special consideration</w:t>
      </w:r>
      <w:r w:rsidR="7CD84C4D" w:rsidRPr="009B0EF3">
        <w:rPr>
          <w:rFonts w:ascii="Neue Haas Unica" w:eastAsia="Calibri" w:hAnsi="Neue Haas Unica" w:cs="Times New Roman"/>
          <w:color w:val="333333"/>
          <w:sz w:val="20"/>
          <w:szCs w:val="20"/>
          <w:lang w:val="en-US"/>
        </w:rPr>
        <w:t>,</w:t>
      </w:r>
      <w:r w:rsidRPr="009B0EF3">
        <w:rPr>
          <w:rFonts w:ascii="Neue Haas Unica" w:eastAsia="Calibri" w:hAnsi="Neue Haas Unica" w:cs="Times New Roman"/>
          <w:color w:val="333333"/>
          <w:sz w:val="20"/>
          <w:szCs w:val="20"/>
          <w:lang w:val="en-US"/>
        </w:rPr>
        <w:t xml:space="preserve"> such as </w:t>
      </w:r>
      <w:r w:rsidR="3FC4ABC7" w:rsidRPr="009B0EF3">
        <w:rPr>
          <w:rFonts w:ascii="Neue Haas Unica" w:eastAsia="Calibri" w:hAnsi="Neue Haas Unica" w:cs="Times New Roman"/>
          <w:color w:val="333333"/>
          <w:sz w:val="20"/>
          <w:szCs w:val="20"/>
          <w:lang w:val="en-US"/>
        </w:rPr>
        <w:t xml:space="preserve">being </w:t>
      </w:r>
      <w:r w:rsidR="00567311" w:rsidRPr="009B0EF3">
        <w:rPr>
          <w:rFonts w:ascii="Neue Haas Unica" w:eastAsia="Calibri" w:hAnsi="Neue Haas Unica" w:cs="Times New Roman"/>
          <w:color w:val="333333"/>
          <w:sz w:val="20"/>
          <w:szCs w:val="20"/>
          <w:lang w:val="en-US"/>
        </w:rPr>
        <w:t>provided with</w:t>
      </w:r>
      <w:r w:rsidRPr="009B0EF3">
        <w:rPr>
          <w:rFonts w:ascii="Neue Haas Unica" w:eastAsia="Calibri" w:hAnsi="Neue Haas Unica" w:cs="Times New Roman"/>
          <w:color w:val="333333"/>
          <w:sz w:val="20"/>
          <w:szCs w:val="20"/>
          <w:lang w:val="en-US"/>
        </w:rPr>
        <w:t xml:space="preserve"> an escort to and from the facility. Seek the advice of law enforcement before instituting any special protective policies. Do not make accusations without evidence and the advice of </w:t>
      </w:r>
      <w:r w:rsidR="00567311">
        <w:rPr>
          <w:rFonts w:ascii="Neue Haas Unica" w:eastAsia="Calibri" w:hAnsi="Neue Haas Unica" w:cs="Times New Roman"/>
          <w:color w:val="333333"/>
          <w:sz w:val="20"/>
          <w:szCs w:val="20"/>
          <w:lang w:val="en-US"/>
        </w:rPr>
        <w:t xml:space="preserve">legal </w:t>
      </w:r>
      <w:r w:rsidRPr="009B0EF3">
        <w:rPr>
          <w:rFonts w:ascii="Neue Haas Unica" w:eastAsia="Calibri" w:hAnsi="Neue Haas Unica" w:cs="Times New Roman"/>
          <w:color w:val="333333"/>
          <w:sz w:val="20"/>
          <w:szCs w:val="20"/>
          <w:lang w:val="en-US"/>
        </w:rPr>
        <w:t>counsel.</w:t>
      </w:r>
    </w:p>
    <w:p w14:paraId="2677CD8B" w14:textId="77777777" w:rsidR="00567311" w:rsidRPr="009B0EF3" w:rsidRDefault="00567311" w:rsidP="009B0EF3">
      <w:pPr>
        <w:widowControl w:val="0"/>
        <w:autoSpaceDE w:val="0"/>
        <w:autoSpaceDN w:val="0"/>
        <w:adjustRightInd w:val="0"/>
        <w:spacing w:after="200" w:line="276" w:lineRule="auto"/>
        <w:rPr>
          <w:rFonts w:ascii="Neue Haas Unica" w:eastAsia="Calibri" w:hAnsi="Neue Haas Unica" w:cs="Times New Roman"/>
          <w:color w:val="333333"/>
          <w:sz w:val="20"/>
          <w:szCs w:val="20"/>
          <w:lang w:val="en-US"/>
        </w:rPr>
      </w:pPr>
    </w:p>
    <w:p w14:paraId="1180C2E1" w14:textId="1E180FF5" w:rsidR="0023689F" w:rsidRPr="009B0EF3" w:rsidRDefault="005A1704" w:rsidP="009B0EF3">
      <w:pPr>
        <w:widowControl w:val="0"/>
        <w:autoSpaceDE w:val="0"/>
        <w:autoSpaceDN w:val="0"/>
        <w:adjustRightInd w:val="0"/>
        <w:spacing w:after="200" w:line="276" w:lineRule="auto"/>
        <w:rPr>
          <w:rFonts w:ascii="Neue Haas Unica" w:eastAsia="Calibri" w:hAnsi="Neue Haas Unica" w:cs="Times New Roman"/>
          <w:color w:val="333333"/>
          <w:sz w:val="20"/>
          <w:szCs w:val="20"/>
          <w:lang w:val="en-US"/>
        </w:rPr>
      </w:pPr>
      <w:r w:rsidRPr="009B0EF3">
        <w:rPr>
          <w:rFonts w:ascii="Neue Haas Unica" w:eastAsia="Calibri" w:hAnsi="Neue Haas Unica" w:cs="Times New Roman"/>
          <w:color w:val="333333"/>
          <w:sz w:val="20"/>
          <w:szCs w:val="20"/>
          <w:lang w:val="en-US"/>
        </w:rPr>
        <w:t>If the alleged culprit is known, law enforcement should be notified and asked for advice on how to proceed before any additional steps are taken.</w:t>
      </w:r>
      <w:r w:rsidR="0023689F" w:rsidRPr="009B0EF3">
        <w:rPr>
          <w:rFonts w:ascii="Neue Haas Unica" w:eastAsia="Calibri" w:hAnsi="Neue Haas Unica" w:cs="Times New Roman"/>
          <w:color w:val="333333"/>
          <w:sz w:val="20"/>
          <w:szCs w:val="20"/>
          <w:lang w:val="en-US"/>
        </w:rPr>
        <w:t xml:space="preserve"> </w:t>
      </w:r>
    </w:p>
    <w:p w14:paraId="179A90B7" w14:textId="77777777" w:rsidR="0023689F" w:rsidRPr="009B0EF3" w:rsidRDefault="0023689F" w:rsidP="009B0EF3">
      <w:pPr>
        <w:pStyle w:val="NoSpacing"/>
        <w:rPr>
          <w:rStyle w:val="TitleChar"/>
          <w:rFonts w:ascii="Neue Haas Unica" w:hAnsi="Neue Haas Unica"/>
          <w:sz w:val="20"/>
          <w:szCs w:val="20"/>
          <w:lang w:val="en-US"/>
        </w:rPr>
      </w:pPr>
    </w:p>
    <w:p w14:paraId="05F71BAC" w14:textId="77777777" w:rsidR="00BE3616" w:rsidRPr="009B0EF3" w:rsidRDefault="00BE3616" w:rsidP="009B0EF3">
      <w:pPr>
        <w:pStyle w:val="NoSpacing"/>
        <w:rPr>
          <w:rStyle w:val="TitleChar"/>
          <w:rFonts w:ascii="Neue Haas Unica" w:hAnsi="Neue Haas Unica"/>
          <w:sz w:val="20"/>
          <w:szCs w:val="20"/>
        </w:rPr>
      </w:pPr>
    </w:p>
    <w:p w14:paraId="20C1542B" w14:textId="7BDE17E2" w:rsidR="00A86000" w:rsidRPr="009B0EF3" w:rsidRDefault="00A86000" w:rsidP="009B0EF3">
      <w:pPr>
        <w:pStyle w:val="NoSpacing"/>
        <w:rPr>
          <w:rFonts w:ascii="Neue Haas Unica" w:hAnsi="Neue Haas Unica" w:cs="Arial"/>
          <w:sz w:val="20"/>
          <w:szCs w:val="20"/>
        </w:rPr>
      </w:pPr>
    </w:p>
    <w:sectPr w:rsidR="00A86000" w:rsidRPr="009B0EF3" w:rsidSect="00A86000">
      <w:head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6010" w14:textId="77777777" w:rsidR="005807E2" w:rsidRDefault="005807E2" w:rsidP="001B657E">
      <w:pPr>
        <w:spacing w:after="0" w:line="240" w:lineRule="auto"/>
      </w:pPr>
      <w:r>
        <w:separator/>
      </w:r>
    </w:p>
  </w:endnote>
  <w:endnote w:type="continuationSeparator" w:id="0">
    <w:p w14:paraId="1F6DBCF8" w14:textId="77777777" w:rsidR="005807E2" w:rsidRDefault="005807E2" w:rsidP="001B657E">
      <w:pPr>
        <w:spacing w:after="0" w:line="240" w:lineRule="auto"/>
      </w:pPr>
      <w:r>
        <w:continuationSeparator/>
      </w:r>
    </w:p>
  </w:endnote>
  <w:endnote w:type="continuationNotice" w:id="1">
    <w:p w14:paraId="5789DD24" w14:textId="77777777" w:rsidR="005807E2" w:rsidRDefault="005807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Pr="0023689F" w:rsidRDefault="00B46374">
    <w:pPr>
      <w:pStyle w:val="Footer"/>
      <w:rPr>
        <w:rFonts w:ascii="Arial" w:eastAsia="Times New Roman" w:hAnsi="Arial" w:cs="Times New Roman"/>
        <w:noProof/>
        <w:color w:val="808080"/>
        <w:sz w:val="16"/>
        <w:szCs w:val="16"/>
        <w:shd w:val="clear" w:color="auto" w:fill="FFFFFF"/>
      </w:rPr>
    </w:pPr>
    <w:r w:rsidRPr="0023689F">
      <w:rPr>
        <w:rFonts w:ascii="Arial" w:eastAsia="Times New Roman" w:hAnsi="Arial" w:cs="Times New Roman"/>
        <w:noProof/>
        <w:color w:val="808080"/>
        <w:sz w:val="16"/>
        <w:szCs w:val="16"/>
        <w:shd w:val="clear" w:color="auto" w:fill="FFFFFF"/>
      </w:rPr>
      <w:drawing>
        <wp:inline distT="0" distB="0" distL="0" distR="0" wp14:anchorId="342B7DA6" wp14:editId="041AF1FB">
          <wp:extent cx="1940118" cy="793375"/>
          <wp:effectExtent l="0" t="0" r="3175" b="6985"/>
          <wp:docPr id="852894578" name="Picture 852894578"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852894578"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23689F">
      <w:rPr>
        <w:rFonts w:ascii="Arial" w:eastAsia="Times New Roman" w:hAnsi="Arial" w:cs="Times New Roman"/>
        <w:noProof/>
        <w:color w:val="808080"/>
        <w:sz w:val="16"/>
        <w:szCs w:val="16"/>
        <w:shd w:val="clear" w:color="auto" w:fill="FFFFFF"/>
      </w:rPr>
      <w:ptab w:relativeTo="margin" w:alignment="center" w:leader="none"/>
    </w:r>
    <w:r w:rsidRPr="0023689F">
      <w:rPr>
        <w:rFonts w:ascii="Arial" w:eastAsia="Times New Roman" w:hAnsi="Arial" w:cs="Times New Roman"/>
        <w:noProof/>
        <w:color w:val="808080"/>
        <w:sz w:val="16"/>
        <w:szCs w:val="16"/>
        <w:shd w:val="clear" w:color="auto" w:fill="FFFFFF"/>
      </w:rPr>
      <w:ptab w:relativeTo="margin" w:alignment="right" w:leader="none"/>
    </w:r>
    <w:r w:rsidRPr="0023689F">
      <w:rPr>
        <w:rFonts w:ascii="Arial" w:eastAsia="Times New Roman" w:hAnsi="Arial" w:cs="Times New Roman"/>
        <w:noProof/>
        <w:color w:val="808080"/>
        <w:sz w:val="16"/>
        <w:szCs w:val="16"/>
        <w:shd w:val="clear" w:color="auto" w:fill="FFFFFF"/>
      </w:rPr>
      <w:drawing>
        <wp:inline distT="0" distB="0" distL="0" distR="0" wp14:anchorId="25C4FD83" wp14:editId="0AFC44DC">
          <wp:extent cx="1918616" cy="796992"/>
          <wp:effectExtent l="0" t="0" r="0" b="0"/>
          <wp:docPr id="897204043" name="Picture 897204043"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897204043"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F23CA6" w:rsidRDefault="00B46374" w:rsidP="00B46374">
    <w:pPr>
      <w:pStyle w:val="NoSpacing"/>
      <w:rPr>
        <w:rFonts w:eastAsia="Times New Roman" w:cs="Times New Roman"/>
        <w:sz w:val="16"/>
        <w:szCs w:val="16"/>
        <w:shd w:val="clear" w:color="auto" w:fill="FFFFFF"/>
      </w:rPr>
    </w:pPr>
  </w:p>
  <w:p w14:paraId="2A1965D3" w14:textId="57DA3FF3" w:rsidR="00B46374" w:rsidRPr="00F23CA6" w:rsidRDefault="00B46374" w:rsidP="00B46374">
    <w:pPr>
      <w:pStyle w:val="NoSpacing"/>
      <w:rPr>
        <w:rFonts w:eastAsia="Times New Roman" w:cs="Times New Roman"/>
        <w:sz w:val="16"/>
        <w:szCs w:val="16"/>
      </w:rPr>
    </w:pPr>
    <w:r w:rsidRPr="00F23CA6">
      <w:rPr>
        <w:rFonts w:eastAsia="Times New Roman" w:cs="Times New Roman"/>
        <w:sz w:val="16"/>
        <w:szCs w:val="16"/>
        <w:shd w:val="clear" w:color="auto" w:fill="FFFFFF"/>
      </w:rPr>
      <w:t>NOTE</w:t>
    </w:r>
    <w:r w:rsidRPr="00F23CA6">
      <w:rPr>
        <w:rFonts w:eastAsia="Times New Roman" w:cs="Times New Roman"/>
        <w:b/>
        <w:bCs/>
        <w:sz w:val="16"/>
        <w:szCs w:val="16"/>
        <w:bdr w:val="none" w:sz="0" w:space="0" w:color="auto" w:frame="1"/>
        <w:shd w:val="clear" w:color="auto" w:fill="FFFFFF"/>
      </w:rPr>
      <w:t>:</w:t>
    </w:r>
    <w:r w:rsidRPr="00F23CA6">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77777777" w:rsidR="00B46374" w:rsidRPr="00F23CA6" w:rsidRDefault="00B46374" w:rsidP="00B46374">
    <w:pPr>
      <w:rPr>
        <w:rFonts w:ascii="Times" w:eastAsia="Times New Roman" w:hAnsi="Times" w:cs="Times New Roman"/>
        <w:sz w:val="16"/>
        <w:szCs w:val="16"/>
      </w:rPr>
    </w:pPr>
    <w:r w:rsidRPr="00F23CA6">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ABEBD" w14:textId="77777777" w:rsidR="005807E2" w:rsidRDefault="005807E2" w:rsidP="001B657E">
      <w:pPr>
        <w:spacing w:after="0" w:line="240" w:lineRule="auto"/>
      </w:pPr>
      <w:r>
        <w:separator/>
      </w:r>
    </w:p>
  </w:footnote>
  <w:footnote w:type="continuationSeparator" w:id="0">
    <w:p w14:paraId="06A2C369" w14:textId="77777777" w:rsidR="005807E2" w:rsidRDefault="005807E2" w:rsidP="001B657E">
      <w:pPr>
        <w:spacing w:after="0" w:line="240" w:lineRule="auto"/>
      </w:pPr>
      <w:r>
        <w:continuationSeparator/>
      </w:r>
    </w:p>
  </w:footnote>
  <w:footnote w:type="continuationNotice" w:id="1">
    <w:p w14:paraId="0A560C32" w14:textId="77777777" w:rsidR="005807E2" w:rsidRDefault="005807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F23CA6" w:rsidRDefault="00A86000" w:rsidP="00A86000">
    <w:pPr>
      <w:spacing w:after="0"/>
      <w:rPr>
        <w:rFonts w:ascii="Arial" w:hAnsi="Arial" w:cs="Arial"/>
        <w:b/>
        <w:i/>
        <w:iCs/>
        <w:sz w:val="20"/>
        <w:szCs w:val="20"/>
        <w:lang w:val="en-US"/>
      </w:rPr>
    </w:pPr>
    <w:r w:rsidRPr="00F23CA6">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391C" w14:textId="1223AFC8" w:rsidR="00D32DD8" w:rsidRDefault="00D32DD8" w:rsidP="0023689F">
    <w:pPr>
      <w:spacing w:after="0"/>
      <w:jc w:val="center"/>
      <w:rPr>
        <w:rFonts w:ascii="Arial" w:hAnsi="Arial" w:cs="Arial"/>
        <w:b/>
        <w:color w:val="808080"/>
        <w:sz w:val="52"/>
        <w:szCs w:val="52"/>
        <w:lang w:val="en-US"/>
      </w:rPr>
    </w:pPr>
    <w:r>
      <w:rPr>
        <w:noProof/>
      </w:rPr>
      <w:drawing>
        <wp:inline distT="0" distB="0" distL="0" distR="0" wp14:anchorId="7E1B3F81" wp14:editId="6E55217A">
          <wp:extent cx="3181350" cy="691672"/>
          <wp:effectExtent l="0" t="0" r="0" b="0"/>
          <wp:docPr id="515420441" name="Picture 51542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6970C341" w:rsidR="00BE3616" w:rsidRPr="00F23CA6" w:rsidRDefault="0023689F" w:rsidP="0023689F">
    <w:pPr>
      <w:spacing w:after="0"/>
      <w:jc w:val="center"/>
      <w:rPr>
        <w:sz w:val="52"/>
        <w:szCs w:val="52"/>
      </w:rPr>
    </w:pPr>
    <w:r w:rsidRPr="00F23CA6">
      <w:rPr>
        <w:rFonts w:ascii="Arial" w:hAnsi="Arial" w:cs="Arial"/>
        <w:b/>
        <w:sz w:val="52"/>
        <w:szCs w:val="52"/>
        <w:lang w:val="en-US"/>
      </w:rPr>
      <w:t>Guide to Managing Workplace Disruption</w:t>
    </w:r>
    <w:r w:rsidR="003C68F6" w:rsidRPr="00F23CA6">
      <w:rPr>
        <w:rFonts w:ascii="Arial" w:hAnsi="Arial" w:cs="Arial"/>
        <w:b/>
        <w:sz w:val="52"/>
        <w:szCs w:val="52"/>
        <w:lang w:val="en-US"/>
      </w:rPr>
      <w:t>s due to Violence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2"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49"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6"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6"/>
  </w:num>
  <w:num w:numId="2" w16cid:durableId="1958947001">
    <w:abstractNumId w:val="50"/>
  </w:num>
  <w:num w:numId="3" w16cid:durableId="186216370">
    <w:abstractNumId w:val="47"/>
  </w:num>
  <w:num w:numId="4" w16cid:durableId="1673992694">
    <w:abstractNumId w:val="32"/>
  </w:num>
  <w:num w:numId="5" w16cid:durableId="1154299709">
    <w:abstractNumId w:val="4"/>
  </w:num>
  <w:num w:numId="6" w16cid:durableId="1579288068">
    <w:abstractNumId w:val="55"/>
  </w:num>
  <w:num w:numId="7" w16cid:durableId="1028213758">
    <w:abstractNumId w:val="2"/>
  </w:num>
  <w:num w:numId="8" w16cid:durableId="787940985">
    <w:abstractNumId w:val="37"/>
  </w:num>
  <w:num w:numId="9" w16cid:durableId="1989552991">
    <w:abstractNumId w:val="51"/>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1"/>
  </w:num>
  <w:num w:numId="15" w16cid:durableId="340089574">
    <w:abstractNumId w:val="26"/>
  </w:num>
  <w:num w:numId="16" w16cid:durableId="1787235905">
    <w:abstractNumId w:val="0"/>
  </w:num>
  <w:num w:numId="17" w16cid:durableId="1250232386">
    <w:abstractNumId w:val="53"/>
  </w:num>
  <w:num w:numId="18" w16cid:durableId="1265384484">
    <w:abstractNumId w:val="56"/>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2"/>
  </w:num>
  <w:num w:numId="30" w16cid:durableId="2020227938">
    <w:abstractNumId w:val="46"/>
  </w:num>
  <w:num w:numId="31" w16cid:durableId="132187767">
    <w:abstractNumId w:val="35"/>
  </w:num>
  <w:num w:numId="32" w16cid:durableId="2076196467">
    <w:abstractNumId w:val="57"/>
  </w:num>
  <w:num w:numId="33" w16cid:durableId="1245798845">
    <w:abstractNumId w:val="1"/>
  </w:num>
  <w:num w:numId="34" w16cid:durableId="1424689547">
    <w:abstractNumId w:val="29"/>
  </w:num>
  <w:num w:numId="35" w16cid:durableId="1080063664">
    <w:abstractNumId w:val="9"/>
  </w:num>
  <w:num w:numId="36" w16cid:durableId="549003824">
    <w:abstractNumId w:val="49"/>
  </w:num>
  <w:num w:numId="37" w16cid:durableId="1445882965">
    <w:abstractNumId w:val="34"/>
  </w:num>
  <w:num w:numId="38" w16cid:durableId="1277567758">
    <w:abstractNumId w:val="23"/>
  </w:num>
  <w:num w:numId="39" w16cid:durableId="193622140">
    <w:abstractNumId w:val="45"/>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0"/>
  </w:num>
  <w:num w:numId="45" w16cid:durableId="209459221">
    <w:abstractNumId w:val="7"/>
  </w:num>
  <w:num w:numId="46" w16cid:durableId="619148307">
    <w:abstractNumId w:val="54"/>
  </w:num>
  <w:num w:numId="47" w16cid:durableId="1196890013">
    <w:abstractNumId w:val="25"/>
  </w:num>
  <w:num w:numId="48" w16cid:durableId="652176648">
    <w:abstractNumId w:val="14"/>
  </w:num>
  <w:num w:numId="49" w16cid:durableId="2093044248">
    <w:abstractNumId w:val="22"/>
  </w:num>
  <w:num w:numId="50" w16cid:durableId="586383065">
    <w:abstractNumId w:val="48"/>
  </w:num>
  <w:num w:numId="51" w16cid:durableId="215554740">
    <w:abstractNumId w:val="8"/>
  </w:num>
  <w:num w:numId="52" w16cid:durableId="718238418">
    <w:abstractNumId w:val="16"/>
  </w:num>
  <w:num w:numId="53" w16cid:durableId="244538266">
    <w:abstractNumId w:val="43"/>
  </w:num>
  <w:num w:numId="54" w16cid:durableId="808018548">
    <w:abstractNumId w:val="31"/>
  </w:num>
  <w:num w:numId="55" w16cid:durableId="1923180956">
    <w:abstractNumId w:val="44"/>
  </w:num>
  <w:num w:numId="56" w16cid:durableId="224492383">
    <w:abstractNumId w:val="42"/>
  </w:num>
  <w:num w:numId="57" w16cid:durableId="236482585">
    <w:abstractNumId w:val="27"/>
  </w:num>
  <w:num w:numId="58" w16cid:durableId="1806701489">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98D"/>
    <w:rsid w:val="000552EB"/>
    <w:rsid w:val="00057545"/>
    <w:rsid w:val="00060D3C"/>
    <w:rsid w:val="000611F0"/>
    <w:rsid w:val="00067558"/>
    <w:rsid w:val="000716E0"/>
    <w:rsid w:val="00071862"/>
    <w:rsid w:val="0008278C"/>
    <w:rsid w:val="00084EEE"/>
    <w:rsid w:val="00090C04"/>
    <w:rsid w:val="00093BB0"/>
    <w:rsid w:val="00094D1A"/>
    <w:rsid w:val="0009692C"/>
    <w:rsid w:val="000A1D40"/>
    <w:rsid w:val="000A4908"/>
    <w:rsid w:val="000A545C"/>
    <w:rsid w:val="000A64D1"/>
    <w:rsid w:val="000B14BA"/>
    <w:rsid w:val="000B4D41"/>
    <w:rsid w:val="000B557F"/>
    <w:rsid w:val="000C31DB"/>
    <w:rsid w:val="000C33B8"/>
    <w:rsid w:val="000C3BC0"/>
    <w:rsid w:val="000C5007"/>
    <w:rsid w:val="000C5E3F"/>
    <w:rsid w:val="000D1667"/>
    <w:rsid w:val="000E4CF5"/>
    <w:rsid w:val="000F144F"/>
    <w:rsid w:val="00101557"/>
    <w:rsid w:val="00102ABC"/>
    <w:rsid w:val="00112D8C"/>
    <w:rsid w:val="00114D60"/>
    <w:rsid w:val="00115756"/>
    <w:rsid w:val="00121111"/>
    <w:rsid w:val="00125CB9"/>
    <w:rsid w:val="001326D9"/>
    <w:rsid w:val="00135C9B"/>
    <w:rsid w:val="001509EA"/>
    <w:rsid w:val="00151FD3"/>
    <w:rsid w:val="001541A6"/>
    <w:rsid w:val="001626D5"/>
    <w:rsid w:val="0017573F"/>
    <w:rsid w:val="00176F27"/>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3CC3"/>
    <w:rsid w:val="00227E1A"/>
    <w:rsid w:val="00231C84"/>
    <w:rsid w:val="002329E4"/>
    <w:rsid w:val="00234057"/>
    <w:rsid w:val="00234800"/>
    <w:rsid w:val="00234F0B"/>
    <w:rsid w:val="0023689F"/>
    <w:rsid w:val="00246A12"/>
    <w:rsid w:val="00246BCE"/>
    <w:rsid w:val="002476BF"/>
    <w:rsid w:val="00250C81"/>
    <w:rsid w:val="00257DA0"/>
    <w:rsid w:val="002604B3"/>
    <w:rsid w:val="00263CCD"/>
    <w:rsid w:val="002656B9"/>
    <w:rsid w:val="00270D45"/>
    <w:rsid w:val="00285B57"/>
    <w:rsid w:val="002B012B"/>
    <w:rsid w:val="002B44F5"/>
    <w:rsid w:val="002C174E"/>
    <w:rsid w:val="002C4A55"/>
    <w:rsid w:val="002D0939"/>
    <w:rsid w:val="002D171E"/>
    <w:rsid w:val="002D5067"/>
    <w:rsid w:val="002D6425"/>
    <w:rsid w:val="002E0086"/>
    <w:rsid w:val="002E2FEE"/>
    <w:rsid w:val="002F05FA"/>
    <w:rsid w:val="002F5042"/>
    <w:rsid w:val="002F52CD"/>
    <w:rsid w:val="00304B7E"/>
    <w:rsid w:val="00306A9F"/>
    <w:rsid w:val="003077B6"/>
    <w:rsid w:val="00310BCB"/>
    <w:rsid w:val="0031171F"/>
    <w:rsid w:val="00315B07"/>
    <w:rsid w:val="00325B31"/>
    <w:rsid w:val="00335846"/>
    <w:rsid w:val="00340A17"/>
    <w:rsid w:val="00344CAD"/>
    <w:rsid w:val="00356FFC"/>
    <w:rsid w:val="00357585"/>
    <w:rsid w:val="00360657"/>
    <w:rsid w:val="003650EF"/>
    <w:rsid w:val="003720AE"/>
    <w:rsid w:val="00372C99"/>
    <w:rsid w:val="0037780D"/>
    <w:rsid w:val="00377AB6"/>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68F6"/>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7E0"/>
    <w:rsid w:val="00473215"/>
    <w:rsid w:val="0047569E"/>
    <w:rsid w:val="00475DEC"/>
    <w:rsid w:val="004779D6"/>
    <w:rsid w:val="00481CEE"/>
    <w:rsid w:val="004822D7"/>
    <w:rsid w:val="004925EB"/>
    <w:rsid w:val="00494A5A"/>
    <w:rsid w:val="00495741"/>
    <w:rsid w:val="004967A8"/>
    <w:rsid w:val="00497295"/>
    <w:rsid w:val="004A40C3"/>
    <w:rsid w:val="004B4990"/>
    <w:rsid w:val="004B65BE"/>
    <w:rsid w:val="004D5A90"/>
    <w:rsid w:val="004E0928"/>
    <w:rsid w:val="004E122D"/>
    <w:rsid w:val="004E520B"/>
    <w:rsid w:val="004F06F5"/>
    <w:rsid w:val="00505E00"/>
    <w:rsid w:val="00511DE9"/>
    <w:rsid w:val="00512075"/>
    <w:rsid w:val="00514857"/>
    <w:rsid w:val="005241BE"/>
    <w:rsid w:val="00525F5C"/>
    <w:rsid w:val="00535D24"/>
    <w:rsid w:val="00540945"/>
    <w:rsid w:val="005420BC"/>
    <w:rsid w:val="00554E65"/>
    <w:rsid w:val="00567311"/>
    <w:rsid w:val="00570008"/>
    <w:rsid w:val="00571040"/>
    <w:rsid w:val="00575A07"/>
    <w:rsid w:val="00575A5D"/>
    <w:rsid w:val="005807E2"/>
    <w:rsid w:val="00583BE0"/>
    <w:rsid w:val="00586035"/>
    <w:rsid w:val="00590749"/>
    <w:rsid w:val="00594C92"/>
    <w:rsid w:val="005A1704"/>
    <w:rsid w:val="005A4E5E"/>
    <w:rsid w:val="005A6B42"/>
    <w:rsid w:val="005B06A5"/>
    <w:rsid w:val="005B48B1"/>
    <w:rsid w:val="005B6A4C"/>
    <w:rsid w:val="005C0230"/>
    <w:rsid w:val="005D5A2B"/>
    <w:rsid w:val="005D6867"/>
    <w:rsid w:val="005E5244"/>
    <w:rsid w:val="005E6EAF"/>
    <w:rsid w:val="005F2467"/>
    <w:rsid w:val="005F3A8A"/>
    <w:rsid w:val="005F755D"/>
    <w:rsid w:val="00602913"/>
    <w:rsid w:val="006124B9"/>
    <w:rsid w:val="00612E3D"/>
    <w:rsid w:val="00617A45"/>
    <w:rsid w:val="006201CA"/>
    <w:rsid w:val="00623C29"/>
    <w:rsid w:val="00631ADC"/>
    <w:rsid w:val="006324D6"/>
    <w:rsid w:val="00646D26"/>
    <w:rsid w:val="00647957"/>
    <w:rsid w:val="006500D4"/>
    <w:rsid w:val="0065770D"/>
    <w:rsid w:val="006601B2"/>
    <w:rsid w:val="00665D4F"/>
    <w:rsid w:val="006758A8"/>
    <w:rsid w:val="006806A3"/>
    <w:rsid w:val="00694515"/>
    <w:rsid w:val="006A018F"/>
    <w:rsid w:val="006B5085"/>
    <w:rsid w:val="006B569F"/>
    <w:rsid w:val="006B615B"/>
    <w:rsid w:val="006C2E09"/>
    <w:rsid w:val="006D04A1"/>
    <w:rsid w:val="006D4447"/>
    <w:rsid w:val="006E058E"/>
    <w:rsid w:val="006E147B"/>
    <w:rsid w:val="006E2AFA"/>
    <w:rsid w:val="006E5557"/>
    <w:rsid w:val="006E6E69"/>
    <w:rsid w:val="006F3BB4"/>
    <w:rsid w:val="006F4EEE"/>
    <w:rsid w:val="006F5AE8"/>
    <w:rsid w:val="00704041"/>
    <w:rsid w:val="0070470E"/>
    <w:rsid w:val="00705056"/>
    <w:rsid w:val="00715F7E"/>
    <w:rsid w:val="00717976"/>
    <w:rsid w:val="00730325"/>
    <w:rsid w:val="007341F3"/>
    <w:rsid w:val="007361E7"/>
    <w:rsid w:val="007376EC"/>
    <w:rsid w:val="00742398"/>
    <w:rsid w:val="00745C61"/>
    <w:rsid w:val="0076061E"/>
    <w:rsid w:val="00763E67"/>
    <w:rsid w:val="0076446C"/>
    <w:rsid w:val="00771DBC"/>
    <w:rsid w:val="0077573C"/>
    <w:rsid w:val="007822AC"/>
    <w:rsid w:val="00784682"/>
    <w:rsid w:val="00794DFD"/>
    <w:rsid w:val="007959E4"/>
    <w:rsid w:val="007A49E3"/>
    <w:rsid w:val="007C0D0B"/>
    <w:rsid w:val="007C22E6"/>
    <w:rsid w:val="007D16CC"/>
    <w:rsid w:val="007F03A9"/>
    <w:rsid w:val="007F1671"/>
    <w:rsid w:val="00800BD6"/>
    <w:rsid w:val="0080263D"/>
    <w:rsid w:val="00807C8E"/>
    <w:rsid w:val="00812BA0"/>
    <w:rsid w:val="00814E1B"/>
    <w:rsid w:val="00815A8F"/>
    <w:rsid w:val="008177F5"/>
    <w:rsid w:val="00817A3A"/>
    <w:rsid w:val="00830D96"/>
    <w:rsid w:val="00831197"/>
    <w:rsid w:val="008326C6"/>
    <w:rsid w:val="00840569"/>
    <w:rsid w:val="00841B63"/>
    <w:rsid w:val="0084442C"/>
    <w:rsid w:val="00853281"/>
    <w:rsid w:val="00853BD8"/>
    <w:rsid w:val="00855DC5"/>
    <w:rsid w:val="00857B0D"/>
    <w:rsid w:val="0088152A"/>
    <w:rsid w:val="0088168C"/>
    <w:rsid w:val="008840FD"/>
    <w:rsid w:val="008900B0"/>
    <w:rsid w:val="0089134E"/>
    <w:rsid w:val="00892DA1"/>
    <w:rsid w:val="008A5877"/>
    <w:rsid w:val="008B0C9D"/>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6745"/>
    <w:rsid w:val="00957A48"/>
    <w:rsid w:val="00960218"/>
    <w:rsid w:val="009663FD"/>
    <w:rsid w:val="0096734B"/>
    <w:rsid w:val="00973362"/>
    <w:rsid w:val="00982709"/>
    <w:rsid w:val="00982A3A"/>
    <w:rsid w:val="00984F37"/>
    <w:rsid w:val="009856D3"/>
    <w:rsid w:val="00985A3D"/>
    <w:rsid w:val="00985C34"/>
    <w:rsid w:val="009907E6"/>
    <w:rsid w:val="0099232D"/>
    <w:rsid w:val="00992771"/>
    <w:rsid w:val="00992D06"/>
    <w:rsid w:val="009A0C9C"/>
    <w:rsid w:val="009A3A50"/>
    <w:rsid w:val="009A7AE8"/>
    <w:rsid w:val="009B0EF3"/>
    <w:rsid w:val="009B40FB"/>
    <w:rsid w:val="009B6B6F"/>
    <w:rsid w:val="009C08AF"/>
    <w:rsid w:val="009C141A"/>
    <w:rsid w:val="009C516D"/>
    <w:rsid w:val="009C5263"/>
    <w:rsid w:val="009C628D"/>
    <w:rsid w:val="009C7948"/>
    <w:rsid w:val="009D0E81"/>
    <w:rsid w:val="009D3EC7"/>
    <w:rsid w:val="009D4727"/>
    <w:rsid w:val="009E47E7"/>
    <w:rsid w:val="009F056F"/>
    <w:rsid w:val="00A11B81"/>
    <w:rsid w:val="00A14BB1"/>
    <w:rsid w:val="00A23600"/>
    <w:rsid w:val="00A2531D"/>
    <w:rsid w:val="00A25A3A"/>
    <w:rsid w:val="00A31E87"/>
    <w:rsid w:val="00A3339E"/>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D42BB"/>
    <w:rsid w:val="00AE2293"/>
    <w:rsid w:val="00AE635A"/>
    <w:rsid w:val="00AF206E"/>
    <w:rsid w:val="00AF283D"/>
    <w:rsid w:val="00AF2B49"/>
    <w:rsid w:val="00AF5586"/>
    <w:rsid w:val="00B00F98"/>
    <w:rsid w:val="00B029CA"/>
    <w:rsid w:val="00B03EB6"/>
    <w:rsid w:val="00B066B4"/>
    <w:rsid w:val="00B119E1"/>
    <w:rsid w:val="00B22DEC"/>
    <w:rsid w:val="00B234D3"/>
    <w:rsid w:val="00B23C49"/>
    <w:rsid w:val="00B276B6"/>
    <w:rsid w:val="00B320D8"/>
    <w:rsid w:val="00B4009B"/>
    <w:rsid w:val="00B44411"/>
    <w:rsid w:val="00B46374"/>
    <w:rsid w:val="00B6486C"/>
    <w:rsid w:val="00B662AD"/>
    <w:rsid w:val="00B80537"/>
    <w:rsid w:val="00B81836"/>
    <w:rsid w:val="00B82F1B"/>
    <w:rsid w:val="00B96F6B"/>
    <w:rsid w:val="00BA0AC2"/>
    <w:rsid w:val="00BA32E2"/>
    <w:rsid w:val="00BA3AB6"/>
    <w:rsid w:val="00BA513E"/>
    <w:rsid w:val="00BA5C1C"/>
    <w:rsid w:val="00BB3083"/>
    <w:rsid w:val="00BC2694"/>
    <w:rsid w:val="00BC2EE2"/>
    <w:rsid w:val="00BC38BC"/>
    <w:rsid w:val="00BD06ED"/>
    <w:rsid w:val="00BD0BA7"/>
    <w:rsid w:val="00BD1BBA"/>
    <w:rsid w:val="00BD6566"/>
    <w:rsid w:val="00BD6FAA"/>
    <w:rsid w:val="00BE3616"/>
    <w:rsid w:val="00BF362D"/>
    <w:rsid w:val="00C0240A"/>
    <w:rsid w:val="00C07C62"/>
    <w:rsid w:val="00C14D52"/>
    <w:rsid w:val="00C178CB"/>
    <w:rsid w:val="00C2453B"/>
    <w:rsid w:val="00C307E5"/>
    <w:rsid w:val="00C34DD6"/>
    <w:rsid w:val="00C35570"/>
    <w:rsid w:val="00C404CB"/>
    <w:rsid w:val="00C41AC0"/>
    <w:rsid w:val="00C42729"/>
    <w:rsid w:val="00C522C8"/>
    <w:rsid w:val="00C52B69"/>
    <w:rsid w:val="00C5546D"/>
    <w:rsid w:val="00C63C74"/>
    <w:rsid w:val="00C730B6"/>
    <w:rsid w:val="00C754DB"/>
    <w:rsid w:val="00C760C3"/>
    <w:rsid w:val="00C872D6"/>
    <w:rsid w:val="00C9250D"/>
    <w:rsid w:val="00CA2E66"/>
    <w:rsid w:val="00CB4BFE"/>
    <w:rsid w:val="00CC045E"/>
    <w:rsid w:val="00CC403B"/>
    <w:rsid w:val="00CC696A"/>
    <w:rsid w:val="00CD164D"/>
    <w:rsid w:val="00CD6804"/>
    <w:rsid w:val="00CD6B8A"/>
    <w:rsid w:val="00CF0D76"/>
    <w:rsid w:val="00CF1998"/>
    <w:rsid w:val="00CF4D7A"/>
    <w:rsid w:val="00CF527B"/>
    <w:rsid w:val="00CFEC40"/>
    <w:rsid w:val="00D00D2B"/>
    <w:rsid w:val="00D05393"/>
    <w:rsid w:val="00D06D44"/>
    <w:rsid w:val="00D0705E"/>
    <w:rsid w:val="00D0749A"/>
    <w:rsid w:val="00D15EFA"/>
    <w:rsid w:val="00D16BAD"/>
    <w:rsid w:val="00D2343D"/>
    <w:rsid w:val="00D32DD8"/>
    <w:rsid w:val="00D33177"/>
    <w:rsid w:val="00D346E9"/>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3A45"/>
    <w:rsid w:val="00DB4A50"/>
    <w:rsid w:val="00DC0271"/>
    <w:rsid w:val="00DC0B49"/>
    <w:rsid w:val="00DC0DA0"/>
    <w:rsid w:val="00DD62CC"/>
    <w:rsid w:val="00DE2AC8"/>
    <w:rsid w:val="00DF0547"/>
    <w:rsid w:val="00E13BBE"/>
    <w:rsid w:val="00E13CA7"/>
    <w:rsid w:val="00E13E42"/>
    <w:rsid w:val="00E205D9"/>
    <w:rsid w:val="00E226D4"/>
    <w:rsid w:val="00E23E01"/>
    <w:rsid w:val="00E246AB"/>
    <w:rsid w:val="00E26A91"/>
    <w:rsid w:val="00E26CA8"/>
    <w:rsid w:val="00E33882"/>
    <w:rsid w:val="00E34647"/>
    <w:rsid w:val="00E35C3A"/>
    <w:rsid w:val="00E3680A"/>
    <w:rsid w:val="00E46187"/>
    <w:rsid w:val="00E464B1"/>
    <w:rsid w:val="00E517BC"/>
    <w:rsid w:val="00E54543"/>
    <w:rsid w:val="00E55C8E"/>
    <w:rsid w:val="00E57BE9"/>
    <w:rsid w:val="00E620D6"/>
    <w:rsid w:val="00E64625"/>
    <w:rsid w:val="00E74E75"/>
    <w:rsid w:val="00E76B28"/>
    <w:rsid w:val="00E93040"/>
    <w:rsid w:val="00E97FDC"/>
    <w:rsid w:val="00EA2890"/>
    <w:rsid w:val="00EA417B"/>
    <w:rsid w:val="00EB5B3D"/>
    <w:rsid w:val="00EB7A57"/>
    <w:rsid w:val="00EC4FF4"/>
    <w:rsid w:val="00EC7869"/>
    <w:rsid w:val="00ED2443"/>
    <w:rsid w:val="00EE2C38"/>
    <w:rsid w:val="00EE5794"/>
    <w:rsid w:val="00EE7275"/>
    <w:rsid w:val="00F015AB"/>
    <w:rsid w:val="00F052CE"/>
    <w:rsid w:val="00F16F21"/>
    <w:rsid w:val="00F20C4A"/>
    <w:rsid w:val="00F213A8"/>
    <w:rsid w:val="00F23CA6"/>
    <w:rsid w:val="00F32187"/>
    <w:rsid w:val="00F326E4"/>
    <w:rsid w:val="00F34B03"/>
    <w:rsid w:val="00F35B05"/>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2289"/>
    <w:rsid w:val="00F9379C"/>
    <w:rsid w:val="00F9711F"/>
    <w:rsid w:val="00F97F61"/>
    <w:rsid w:val="00FA1B47"/>
    <w:rsid w:val="00FA3032"/>
    <w:rsid w:val="00FB63DB"/>
    <w:rsid w:val="00FB6456"/>
    <w:rsid w:val="00FC332F"/>
    <w:rsid w:val="00FC6B0E"/>
    <w:rsid w:val="00FD150B"/>
    <w:rsid w:val="00FD1DB8"/>
    <w:rsid w:val="00FD6AC9"/>
    <w:rsid w:val="00FD75CC"/>
    <w:rsid w:val="00FE3394"/>
    <w:rsid w:val="00FE538E"/>
    <w:rsid w:val="011768B4"/>
    <w:rsid w:val="0189A310"/>
    <w:rsid w:val="03E3AE73"/>
    <w:rsid w:val="048A59FC"/>
    <w:rsid w:val="071ED5F7"/>
    <w:rsid w:val="0AB8CB6C"/>
    <w:rsid w:val="0BAE811B"/>
    <w:rsid w:val="0C2CD945"/>
    <w:rsid w:val="0C554D76"/>
    <w:rsid w:val="0DC08601"/>
    <w:rsid w:val="0E104FE1"/>
    <w:rsid w:val="0E13A9E6"/>
    <w:rsid w:val="0E7CAA98"/>
    <w:rsid w:val="0EBF1A00"/>
    <w:rsid w:val="0EE21908"/>
    <w:rsid w:val="10037DA1"/>
    <w:rsid w:val="10BC816F"/>
    <w:rsid w:val="10E8DC65"/>
    <w:rsid w:val="1113DFCF"/>
    <w:rsid w:val="13499D86"/>
    <w:rsid w:val="143DB676"/>
    <w:rsid w:val="14C5C709"/>
    <w:rsid w:val="14F60EC3"/>
    <w:rsid w:val="16175CC5"/>
    <w:rsid w:val="175BE0F5"/>
    <w:rsid w:val="17DB1FC1"/>
    <w:rsid w:val="1A0AAA22"/>
    <w:rsid w:val="1A480B30"/>
    <w:rsid w:val="1BE4502B"/>
    <w:rsid w:val="1BEC3547"/>
    <w:rsid w:val="1C924E40"/>
    <w:rsid w:val="1D554BE2"/>
    <w:rsid w:val="1E26485D"/>
    <w:rsid w:val="1F7FB8D8"/>
    <w:rsid w:val="21F71DA6"/>
    <w:rsid w:val="22E09A68"/>
    <w:rsid w:val="23718725"/>
    <w:rsid w:val="24CFFA8D"/>
    <w:rsid w:val="2633E019"/>
    <w:rsid w:val="26649C7B"/>
    <w:rsid w:val="286562CC"/>
    <w:rsid w:val="28F785C4"/>
    <w:rsid w:val="2D0622B0"/>
    <w:rsid w:val="30E98B1A"/>
    <w:rsid w:val="33CCFFAD"/>
    <w:rsid w:val="341B901A"/>
    <w:rsid w:val="34CAE5B5"/>
    <w:rsid w:val="3549411C"/>
    <w:rsid w:val="35540BE7"/>
    <w:rsid w:val="35AD3FB0"/>
    <w:rsid w:val="39C28DB5"/>
    <w:rsid w:val="39D57A96"/>
    <w:rsid w:val="3B592C64"/>
    <w:rsid w:val="3B7D317F"/>
    <w:rsid w:val="3B80B138"/>
    <w:rsid w:val="3C5338C0"/>
    <w:rsid w:val="3D831F31"/>
    <w:rsid w:val="3E2C4EF6"/>
    <w:rsid w:val="3FC4ABC7"/>
    <w:rsid w:val="40301651"/>
    <w:rsid w:val="4136143C"/>
    <w:rsid w:val="46776F6A"/>
    <w:rsid w:val="46DB4FEF"/>
    <w:rsid w:val="46F8258A"/>
    <w:rsid w:val="47D9B436"/>
    <w:rsid w:val="48F266F2"/>
    <w:rsid w:val="494269BD"/>
    <w:rsid w:val="4959F32A"/>
    <w:rsid w:val="4A19C4C9"/>
    <w:rsid w:val="4A4F8C7F"/>
    <w:rsid w:val="4D232224"/>
    <w:rsid w:val="53B88B0A"/>
    <w:rsid w:val="54CD2399"/>
    <w:rsid w:val="54FF8FFE"/>
    <w:rsid w:val="56F740A2"/>
    <w:rsid w:val="573F21AD"/>
    <w:rsid w:val="5A817A84"/>
    <w:rsid w:val="5C01C551"/>
    <w:rsid w:val="5D460CF5"/>
    <w:rsid w:val="5E1728F0"/>
    <w:rsid w:val="5FD3F31D"/>
    <w:rsid w:val="60BF7436"/>
    <w:rsid w:val="621399A3"/>
    <w:rsid w:val="621E0B76"/>
    <w:rsid w:val="635D3C5D"/>
    <w:rsid w:val="63BD4F18"/>
    <w:rsid w:val="646A4E77"/>
    <w:rsid w:val="69CED0AF"/>
    <w:rsid w:val="6A6CBFB1"/>
    <w:rsid w:val="6C7006A3"/>
    <w:rsid w:val="6CCB9588"/>
    <w:rsid w:val="6CE6213E"/>
    <w:rsid w:val="6E57991C"/>
    <w:rsid w:val="71F3E14F"/>
    <w:rsid w:val="72B9D880"/>
    <w:rsid w:val="73DFC3B1"/>
    <w:rsid w:val="74FBF0A4"/>
    <w:rsid w:val="75BFF107"/>
    <w:rsid w:val="76769E5E"/>
    <w:rsid w:val="7A14EE40"/>
    <w:rsid w:val="7B893595"/>
    <w:rsid w:val="7C1CD66B"/>
    <w:rsid w:val="7CD84C4D"/>
    <w:rsid w:val="7D5DC682"/>
    <w:rsid w:val="7F423450"/>
    <w:rsid w:val="7F62D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E65E5A81-A8CE-4771-9669-283883A6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2.xml><?xml version="1.0" encoding="utf-8"?>
<ds:datastoreItem xmlns:ds="http://schemas.openxmlformats.org/officeDocument/2006/customXml" ds:itemID="{D587940C-4DF7-4017-A2CB-CCB07F51459E}">
  <ds:schemaRefs>
    <ds:schemaRef ds:uri="a6bb5b03-73c0-4fd8-91ab-e0fa8b321192"/>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7e224511-22fe-430e-9ba3-f6c24b2545b5"/>
    <ds:schemaRef ds:uri="http://purl.org/dc/elements/1.1/"/>
  </ds:schemaRefs>
</ds:datastoreItem>
</file>

<file path=customXml/itemProps3.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4.xml><?xml version="1.0" encoding="utf-8"?>
<ds:datastoreItem xmlns:ds="http://schemas.openxmlformats.org/officeDocument/2006/customXml" ds:itemID="{E1CDE103-2AC1-4617-9CD2-8C63786C9737}"/>
</file>

<file path=docProps/app.xml><?xml version="1.0" encoding="utf-8"?>
<Properties xmlns="http://schemas.openxmlformats.org/officeDocument/2006/extended-properties" xmlns:vt="http://schemas.openxmlformats.org/officeDocument/2006/docPropsVTypes">
  <Template>Normal</Template>
  <TotalTime>15</TotalTime>
  <Pages>1</Pages>
  <Words>272</Words>
  <Characters>1506</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16</cp:revision>
  <dcterms:created xsi:type="dcterms:W3CDTF">2023-12-04T05:37:00Z</dcterms:created>
  <dcterms:modified xsi:type="dcterms:W3CDTF">2024-04-01T20:58:00Z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66ce030cd9d705e0db7771e4ae237aa149dcb3418454e67336c0c93c2d61d53b</vt:lpwstr>
  </property>
</Properties>
</file>