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67EB" w14:textId="77777777" w:rsidR="00BB4979" w:rsidRDefault="00BB4979" w:rsidP="00572492">
      <w:pPr>
        <w:spacing w:after="0"/>
        <w:rPr>
          <w:rFonts w:ascii="Neue Haas Unica" w:hAnsi="Neue Haas Unica"/>
          <w:kern w:val="2"/>
          <w:sz w:val="20"/>
          <w:szCs w:val="20"/>
          <w:lang w:val="en-US"/>
          <w14:ligatures w14:val="standardContextual"/>
        </w:rPr>
      </w:pPr>
    </w:p>
    <w:p w14:paraId="74945F3E" w14:textId="77777777"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Introduction</w:t>
      </w:r>
    </w:p>
    <w:p w14:paraId="7B16B9F1" w14:textId="027866FB"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The [Exercise Name] is designed to establish a learning environment for participants to exercise their plans and procedures for responding to a [type of incident]. The [Exercise Name] will be conducted on [Date], beginning at [Time]. Exercise is scheduled for [Exercise Duration] or until the </w:t>
      </w:r>
      <w:r w:rsidR="008C2C0D">
        <w:rPr>
          <w:rFonts w:ascii="Neue Haas Unica" w:hAnsi="Neue Haas Unica"/>
          <w:kern w:val="2"/>
          <w14:ligatures w14:val="standardContextual"/>
        </w:rPr>
        <w:t>p</w:t>
      </w:r>
      <w:r w:rsidRPr="005E3B99">
        <w:rPr>
          <w:rFonts w:ascii="Neue Haas Unica" w:hAnsi="Neue Haas Unica"/>
          <w:kern w:val="2"/>
          <w14:ligatures w14:val="standardContextual"/>
        </w:rPr>
        <w:t xml:space="preserve">lan </w:t>
      </w:r>
      <w:r w:rsidR="008C2C0D">
        <w:rPr>
          <w:rFonts w:ascii="Neue Haas Unica" w:hAnsi="Neue Haas Unica"/>
          <w:kern w:val="2"/>
          <w14:ligatures w14:val="standardContextual"/>
        </w:rPr>
        <w:t>o</w:t>
      </w:r>
      <w:r w:rsidRPr="005E3B99">
        <w:rPr>
          <w:rFonts w:ascii="Neue Haas Unica" w:hAnsi="Neue Haas Unica"/>
          <w:kern w:val="2"/>
          <w14:ligatures w14:val="standardContextual"/>
        </w:rPr>
        <w:t>wner determine</w:t>
      </w:r>
      <w:r w:rsidR="002D1B37">
        <w:rPr>
          <w:rFonts w:ascii="Neue Haas Unica" w:hAnsi="Neue Haas Unica"/>
          <w:kern w:val="2"/>
          <w14:ligatures w14:val="standardContextual"/>
        </w:rPr>
        <w:t>s</w:t>
      </w:r>
      <w:r w:rsidRPr="005E3B99">
        <w:rPr>
          <w:rFonts w:ascii="Neue Haas Unica" w:hAnsi="Neue Haas Unica"/>
          <w:kern w:val="2"/>
          <w14:ligatures w14:val="standardContextual"/>
        </w:rPr>
        <w:t xml:space="preserve"> that the exercise</w:t>
      </w:r>
      <w:r w:rsidR="00F264E8">
        <w:rPr>
          <w:rFonts w:ascii="Neue Haas Unica" w:hAnsi="Neue Haas Unica"/>
          <w:kern w:val="2"/>
          <w14:ligatures w14:val="standardContextual"/>
        </w:rPr>
        <w:t>’s</w:t>
      </w:r>
      <w:r w:rsidRPr="005E3B99">
        <w:rPr>
          <w:rFonts w:ascii="Neue Haas Unica" w:hAnsi="Neue Haas Unica"/>
          <w:kern w:val="2"/>
          <w14:ligatures w14:val="standardContextual"/>
        </w:rPr>
        <w:t xml:space="preserve"> objectives have been met.</w:t>
      </w:r>
    </w:p>
    <w:p w14:paraId="31E84C76" w14:textId="2CE4AB14"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To ensure an effective exercise, </w:t>
      </w:r>
      <w:r w:rsidR="008C2C0D">
        <w:rPr>
          <w:rFonts w:ascii="Neue Haas Unica" w:hAnsi="Neue Haas Unica"/>
          <w:kern w:val="2"/>
          <w14:ligatures w14:val="standardContextual"/>
        </w:rPr>
        <w:t>p</w:t>
      </w:r>
      <w:r w:rsidRPr="005E3B99">
        <w:rPr>
          <w:rFonts w:ascii="Neue Haas Unica" w:hAnsi="Neue Haas Unica"/>
          <w:kern w:val="2"/>
          <w14:ligatures w14:val="standardContextual"/>
        </w:rPr>
        <w:t xml:space="preserve">lan owners, </w:t>
      </w:r>
      <w:r w:rsidR="00C67F45">
        <w:rPr>
          <w:rFonts w:ascii="Neue Haas Unica" w:hAnsi="Neue Haas Unica"/>
          <w:kern w:val="2"/>
          <w14:ligatures w14:val="standardContextual"/>
        </w:rPr>
        <w:t>business continuity management</w:t>
      </w:r>
      <w:r w:rsidR="00C67F45" w:rsidRPr="005E3B99">
        <w:rPr>
          <w:rFonts w:ascii="Neue Haas Unica" w:hAnsi="Neue Haas Unica"/>
          <w:kern w:val="2"/>
          <w14:ligatures w14:val="standardContextual"/>
        </w:rPr>
        <w:t xml:space="preserve"> </w:t>
      </w:r>
      <w:r w:rsidRPr="005E3B99">
        <w:rPr>
          <w:rFonts w:ascii="Neue Haas Unica" w:hAnsi="Neue Haas Unica"/>
          <w:kern w:val="2"/>
          <w14:ligatures w14:val="standardContextual"/>
        </w:rPr>
        <w:t xml:space="preserve">facilitator(s) and subject matter experts will need to </w:t>
      </w:r>
      <w:r w:rsidR="00DB2F60">
        <w:rPr>
          <w:rFonts w:ascii="Neue Haas Unica" w:hAnsi="Neue Haas Unica"/>
          <w:kern w:val="2"/>
          <w14:ligatures w14:val="standardContextual"/>
        </w:rPr>
        <w:t>participate</w:t>
      </w:r>
      <w:r w:rsidRPr="005E3B99">
        <w:rPr>
          <w:rFonts w:ascii="Neue Haas Unica" w:hAnsi="Neue Haas Unica"/>
          <w:kern w:val="2"/>
          <w14:ligatures w14:val="standardContextual"/>
        </w:rPr>
        <w:t xml:space="preserve"> in the planning process, </w:t>
      </w:r>
      <w:r w:rsidR="00A3135E">
        <w:rPr>
          <w:rFonts w:ascii="Neue Haas Unica" w:hAnsi="Neue Haas Unica"/>
          <w:kern w:val="2"/>
          <w14:ligatures w14:val="standardContextual"/>
        </w:rPr>
        <w:t>implementation,</w:t>
      </w:r>
      <w:r w:rsidRPr="005E3B99">
        <w:rPr>
          <w:rFonts w:ascii="Neue Haas Unica" w:hAnsi="Neue Haas Unica"/>
          <w:kern w:val="2"/>
          <w14:ligatures w14:val="standardContextual"/>
        </w:rPr>
        <w:t xml:space="preserve"> and evaluation.</w:t>
      </w:r>
    </w:p>
    <w:p w14:paraId="1BC26799" w14:textId="77777777" w:rsidR="00DB2F60" w:rsidRDefault="00DB2F60" w:rsidP="00572492">
      <w:pPr>
        <w:spacing w:after="0"/>
        <w:rPr>
          <w:rFonts w:ascii="Neue Haas Unica" w:hAnsi="Neue Haas Unica"/>
          <w:b/>
          <w:bCs/>
          <w:kern w:val="2"/>
          <w14:ligatures w14:val="standardContextual"/>
        </w:rPr>
      </w:pPr>
    </w:p>
    <w:p w14:paraId="37CA12B9" w14:textId="46468E00"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Exercise Overview</w:t>
      </w:r>
    </w:p>
    <w:tbl>
      <w:tblPr>
        <w:tblW w:w="5000" w:type="pct"/>
        <w:shd w:val="clear" w:color="auto" w:fill="FFFFFF"/>
        <w:tblCellMar>
          <w:left w:w="0" w:type="dxa"/>
          <w:right w:w="0" w:type="dxa"/>
        </w:tblCellMar>
        <w:tblLook w:val="04A0" w:firstRow="1" w:lastRow="0" w:firstColumn="1" w:lastColumn="0" w:noHBand="0" w:noVBand="1"/>
      </w:tblPr>
      <w:tblGrid>
        <w:gridCol w:w="2206"/>
        <w:gridCol w:w="7024"/>
      </w:tblGrid>
      <w:tr w:rsidR="00191481" w:rsidRPr="005E3B99" w14:paraId="7F712A78"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5E3D2476"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Exercise Name</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AACBA3A" w14:textId="7E0C0F3C"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the formal name of exercise]</w:t>
            </w:r>
          </w:p>
        </w:tc>
      </w:tr>
      <w:tr w:rsidR="00191481" w:rsidRPr="005E3B99" w14:paraId="46FB68B9"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337730E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Exercise Date</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E9C2319" w14:textId="16A27DB3"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[Indicate the date of the exercise]</w:t>
            </w:r>
          </w:p>
        </w:tc>
      </w:tr>
      <w:tr w:rsidR="00191481" w:rsidRPr="005E3B99" w14:paraId="1F42B21C"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35ED57C0"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Scope</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6D4C32B8" w14:textId="72BCEFA6"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This exercise is a [exercise type], planned for [exercise duration] at [exercise location].  </w:t>
            </w:r>
          </w:p>
        </w:tc>
      </w:tr>
      <w:tr w:rsidR="00191481" w:rsidRPr="005E3B99" w14:paraId="03D0F920"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5CB799F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Objectives</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A9B532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[List exercise objectives]</w:t>
            </w:r>
          </w:p>
        </w:tc>
      </w:tr>
      <w:tr w:rsidR="00DB2F60" w:rsidRPr="005E3B99" w14:paraId="50BDEAC6" w14:textId="77777777" w:rsidTr="002D35A3">
        <w:trPr>
          <w:trHeight w:val="824"/>
        </w:trPr>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02F1F5D4" w14:textId="0011A5CD"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Core Capabilities</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7707825"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[List the core capabilities being exercised]</w:t>
            </w:r>
          </w:p>
        </w:tc>
      </w:tr>
      <w:tr w:rsidR="00191481" w:rsidRPr="005E3B99" w14:paraId="09EB085C"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20E49BC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Exercise Area(s)</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D38DFB4" w14:textId="7AFBEC53"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[Prevention, </w:t>
            </w:r>
            <w:r w:rsidR="00A66944" w:rsidRPr="005E3B99">
              <w:rPr>
                <w:rFonts w:ascii="Neue Haas Unica" w:hAnsi="Neue Haas Unica"/>
                <w:kern w:val="2"/>
                <w14:ligatures w14:val="standardContextual"/>
              </w:rPr>
              <w:t>protection, mitigation, response, and/or recovery</w:t>
            </w:r>
            <w:r w:rsidRPr="005E3B99">
              <w:rPr>
                <w:rFonts w:ascii="Neue Haas Unica" w:hAnsi="Neue Haas Unica"/>
                <w:kern w:val="2"/>
                <w14:ligatures w14:val="standardContextual"/>
              </w:rPr>
              <w:t>]</w:t>
            </w:r>
          </w:p>
        </w:tc>
      </w:tr>
      <w:tr w:rsidR="00191481" w:rsidRPr="005E3B99" w14:paraId="74301A66"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18AC709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Threat or Hazard</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A68090E" w14:textId="165505F1"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[List the threat or hazard (e.g. natural/</w:t>
            </w:r>
            <w:r w:rsidR="00A3135E">
              <w:rPr>
                <w:rFonts w:ascii="Neue Haas Unica" w:hAnsi="Neue Haas Unica"/>
                <w:kern w:val="2"/>
                <w14:ligatures w14:val="standardContextual"/>
              </w:rPr>
              <w:t>hu</w:t>
            </w:r>
            <w:r w:rsidRPr="005E3B99">
              <w:rPr>
                <w:rFonts w:ascii="Neue Haas Unica" w:hAnsi="Neue Haas Unica"/>
                <w:kern w:val="2"/>
                <w14:ligatures w14:val="standardContextual"/>
              </w:rPr>
              <w:t>man-made events, data loss, security breaches, technological failure, loss of essential utility)]</w:t>
            </w:r>
          </w:p>
        </w:tc>
      </w:tr>
      <w:tr w:rsidR="00191481" w:rsidRPr="005E3B99" w14:paraId="67B30B69"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7471C3B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Scenario</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B6E760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a brief overview of the exercise scenario, including scenario impacts (2-3 sentences)]</w:t>
            </w:r>
          </w:p>
        </w:tc>
      </w:tr>
      <w:tr w:rsidR="00191481" w:rsidRPr="005E3B99" w14:paraId="3176A1BD"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5AC9BAA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Sponsor</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080B382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the name of the sponsor department/organization, if applicable]</w:t>
            </w:r>
          </w:p>
        </w:tc>
      </w:tr>
      <w:tr w:rsidR="00191481" w:rsidRPr="005E3B99" w14:paraId="5F40E28C"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2F279A84"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Participating</w:t>
            </w:r>
          </w:p>
          <w:p w14:paraId="1D5F7F0A" w14:textId="3CB8E2EF"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Departments/</w:t>
            </w:r>
            <w:r w:rsidR="00DB2F60">
              <w:rPr>
                <w:rFonts w:ascii="Neue Haas Unica" w:hAnsi="Neue Haas Unica"/>
                <w:b/>
                <w:bCs/>
                <w:kern w:val="2"/>
                <w14:ligatures w14:val="standardContextual"/>
              </w:rPr>
              <w:t xml:space="preserve"> </w:t>
            </w:r>
            <w:r w:rsidRPr="005E3B99">
              <w:rPr>
                <w:rFonts w:ascii="Neue Haas Unica" w:hAnsi="Neue Haas Unica"/>
                <w:b/>
                <w:bCs/>
                <w:kern w:val="2"/>
                <w14:ligatures w14:val="standardContextual"/>
              </w:rPr>
              <w:t>Organizations</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399683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names of participating departments and participation level. Consider including names of external agencies, if applicable]</w:t>
            </w:r>
          </w:p>
        </w:tc>
      </w:tr>
      <w:tr w:rsidR="00191481" w:rsidRPr="005E3B99" w14:paraId="67B476DA" w14:textId="77777777" w:rsidTr="00F73B4F">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573FEE66"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Point of Contact</w:t>
            </w:r>
          </w:p>
        </w:tc>
        <w:tc>
          <w:tcPr>
            <w:tcW w:w="380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4AA99B37" w14:textId="387EAD52"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[Insert the name and contact details of the primary exercise </w:t>
            </w:r>
            <w:r w:rsidR="00031C55">
              <w:rPr>
                <w:rFonts w:ascii="Neue Haas Unica" w:hAnsi="Neue Haas Unica"/>
                <w:kern w:val="2"/>
                <w14:ligatures w14:val="standardContextual"/>
              </w:rPr>
              <w:t>Point of Contact</w:t>
            </w:r>
            <w:r w:rsidRPr="005E3B99">
              <w:rPr>
                <w:rFonts w:ascii="Neue Haas Unica" w:hAnsi="Neue Haas Unica"/>
                <w:kern w:val="2"/>
                <w14:ligatures w14:val="standardContextual"/>
              </w:rPr>
              <w:t xml:space="preserve"> (e.g., plan owner, </w:t>
            </w:r>
            <w:r w:rsidR="00C67F45">
              <w:rPr>
                <w:rFonts w:ascii="Neue Haas Unica" w:hAnsi="Neue Haas Unica"/>
                <w:kern w:val="2"/>
                <w14:ligatures w14:val="standardContextual"/>
              </w:rPr>
              <w:t>business continuity management</w:t>
            </w:r>
            <w:r w:rsidR="00C67F45" w:rsidRPr="005E3B99">
              <w:rPr>
                <w:rFonts w:ascii="Neue Haas Unica" w:hAnsi="Neue Haas Unica"/>
                <w:kern w:val="2"/>
                <w14:ligatures w14:val="standardContextual"/>
              </w:rPr>
              <w:t xml:space="preserve"> </w:t>
            </w:r>
            <w:r w:rsidRPr="005E3B99">
              <w:rPr>
                <w:rFonts w:ascii="Neue Haas Unica" w:hAnsi="Neue Haas Unica"/>
                <w:kern w:val="2"/>
                <w14:ligatures w14:val="standardContextual"/>
              </w:rPr>
              <w:t>facilitator or exercise sponsor)]</w:t>
            </w:r>
          </w:p>
        </w:tc>
      </w:tr>
    </w:tbl>
    <w:p w14:paraId="11407C4A"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p w14:paraId="71ECD65B" w14:textId="5B83F7CE"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The procedure</w:t>
      </w:r>
      <w:r w:rsidR="400B21EC" w:rsidRPr="005E3B99">
        <w:rPr>
          <w:rFonts w:ascii="Neue Haas Unica" w:hAnsi="Neue Haas Unica"/>
          <w:kern w:val="2"/>
          <w14:ligatures w14:val="standardContextual"/>
        </w:rPr>
        <w:t>s</w:t>
      </w:r>
      <w:r w:rsidRPr="005E3B99">
        <w:rPr>
          <w:rFonts w:ascii="Neue Haas Unica" w:hAnsi="Neue Haas Unica"/>
          <w:kern w:val="2"/>
          <w14:ligatures w14:val="standardContextual"/>
        </w:rPr>
        <w:t xml:space="preserve"> in this document </w:t>
      </w:r>
      <w:r w:rsidR="24DED807" w:rsidRPr="005E3B99">
        <w:rPr>
          <w:rFonts w:ascii="Neue Haas Unica" w:hAnsi="Neue Haas Unica"/>
          <w:kern w:val="2"/>
          <w14:ligatures w14:val="standardContextual"/>
        </w:rPr>
        <w:t>can</w:t>
      </w:r>
      <w:r w:rsidRPr="005E3B99">
        <w:rPr>
          <w:rFonts w:ascii="Neue Haas Unica" w:hAnsi="Neue Haas Unica"/>
          <w:kern w:val="2"/>
          <w14:ligatures w14:val="standardContextual"/>
        </w:rPr>
        <w:t xml:space="preserve"> be used to plan exercise</w:t>
      </w:r>
      <w:r w:rsidR="001927B2" w:rsidRPr="0515DB95">
        <w:rPr>
          <w:rFonts w:ascii="Neue Haas Unica" w:hAnsi="Neue Haas Unica"/>
        </w:rPr>
        <w:t>s</w:t>
      </w:r>
      <w:r w:rsidR="007F7BE3" w:rsidRPr="005E3B99">
        <w:rPr>
          <w:rFonts w:ascii="Neue Haas Unica" w:hAnsi="Neue Haas Unica"/>
          <w:kern w:val="2"/>
          <w14:ligatures w14:val="standardContextual"/>
        </w:rPr>
        <w:t xml:space="preserve"> in</w:t>
      </w:r>
      <w:r w:rsidRPr="005E3B99">
        <w:rPr>
          <w:rFonts w:ascii="Neue Haas Unica" w:hAnsi="Neue Haas Unica"/>
          <w:kern w:val="2"/>
          <w14:ligatures w14:val="standardContextual"/>
        </w:rPr>
        <w:t xml:space="preserve"> response to an incident with a disruptive consequence impacting business operations</w:t>
      </w:r>
      <w:r w:rsidR="006A4B79" w:rsidRPr="005E3B99">
        <w:rPr>
          <w:rFonts w:ascii="Neue Haas Unica" w:hAnsi="Neue Haas Unica"/>
          <w:kern w:val="2"/>
          <w14:ligatures w14:val="standardContextual"/>
        </w:rPr>
        <w:t xml:space="preserve"> and people</w:t>
      </w:r>
      <w:r w:rsidR="00674A14" w:rsidRPr="0515DB95">
        <w:rPr>
          <w:rFonts w:ascii="Neue Haas Unica" w:hAnsi="Neue Haas Unica"/>
        </w:rPr>
        <w:t>’s</w:t>
      </w:r>
      <w:r w:rsidR="006A4B79" w:rsidRPr="005E3B99">
        <w:rPr>
          <w:rFonts w:ascii="Neue Haas Unica" w:hAnsi="Neue Haas Unica"/>
          <w:kern w:val="2"/>
          <w14:ligatures w14:val="standardContextual"/>
        </w:rPr>
        <w:t xml:space="preserve"> </w:t>
      </w:r>
      <w:r w:rsidRPr="005E3B99">
        <w:rPr>
          <w:rFonts w:ascii="Neue Haas Unica" w:hAnsi="Neue Haas Unica"/>
          <w:kern w:val="2"/>
          <w14:ligatures w14:val="standardContextual"/>
        </w:rPr>
        <w:t xml:space="preserve">safety. </w:t>
      </w:r>
    </w:p>
    <w:p w14:paraId="331F0538" w14:textId="77777777" w:rsidR="00DB2F60" w:rsidRDefault="00DB2F60" w:rsidP="00572492">
      <w:pPr>
        <w:spacing w:after="0"/>
        <w:rPr>
          <w:rFonts w:ascii="Neue Haas Unica" w:hAnsi="Neue Haas Unica"/>
          <w:b/>
          <w:bCs/>
          <w:kern w:val="2"/>
          <w14:ligatures w14:val="standardContextual"/>
        </w:rPr>
      </w:pPr>
    </w:p>
    <w:p w14:paraId="25E85918" w14:textId="0609701F" w:rsidR="00191481"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Purpose and Assumptions</w:t>
      </w:r>
    </w:p>
    <w:p w14:paraId="593191ED" w14:textId="77777777" w:rsidR="00572492" w:rsidRPr="005E3B99" w:rsidRDefault="00572492" w:rsidP="00572492">
      <w:pPr>
        <w:spacing w:after="0"/>
        <w:rPr>
          <w:rFonts w:ascii="Neue Haas Unica" w:hAnsi="Neue Haas Unica"/>
          <w:b/>
          <w:bCs/>
          <w:kern w:val="2"/>
          <w14:ligatures w14:val="standardContextual"/>
        </w:rPr>
      </w:pPr>
    </w:p>
    <w:p w14:paraId="5DAEC74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Purpose</w:t>
      </w:r>
    </w:p>
    <w:p w14:paraId="151F0B24" w14:textId="0E12DAE6"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The purpose of this exercise is to evaluate participants’ actions against existing continuity plans and capabilities for a [type of incident] response and recovery.</w:t>
      </w:r>
    </w:p>
    <w:p w14:paraId="36E55F8E" w14:textId="77777777" w:rsidR="00572492" w:rsidRDefault="00572492" w:rsidP="00572492">
      <w:pPr>
        <w:spacing w:after="0"/>
        <w:rPr>
          <w:rFonts w:ascii="Neue Haas Unica" w:hAnsi="Neue Haas Unica"/>
          <w:b/>
          <w:bCs/>
          <w:kern w:val="2"/>
          <w14:ligatures w14:val="standardContextual"/>
        </w:rPr>
      </w:pPr>
    </w:p>
    <w:p w14:paraId="582A9895" w14:textId="4ED75BB0"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Assumptions</w:t>
      </w:r>
    </w:p>
    <w:p w14:paraId="752C65F7" w14:textId="08A9A184"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Assumptions </w:t>
      </w:r>
      <w:r w:rsidR="00386992">
        <w:rPr>
          <w:rFonts w:ascii="Neue Haas Unica" w:hAnsi="Neue Haas Unica"/>
          <w:kern w:val="2"/>
          <w14:ligatures w14:val="standardContextual"/>
        </w:rPr>
        <w:t xml:space="preserve">are the facts we </w:t>
      </w:r>
      <w:r w:rsidR="00186877">
        <w:rPr>
          <w:rFonts w:ascii="Neue Haas Unica" w:hAnsi="Neue Haas Unica"/>
          <w:kern w:val="2"/>
          <w14:ligatures w14:val="standardContextual"/>
        </w:rPr>
        <w:t>believe</w:t>
      </w:r>
      <w:r w:rsidR="00386992">
        <w:rPr>
          <w:rFonts w:ascii="Neue Haas Unica" w:hAnsi="Neue Haas Unica"/>
          <w:kern w:val="2"/>
          <w14:ligatures w14:val="standardContextual"/>
        </w:rPr>
        <w:t xml:space="preserve"> to be</w:t>
      </w:r>
      <w:r w:rsidR="000D0EF6">
        <w:rPr>
          <w:rFonts w:ascii="Neue Haas Unica" w:hAnsi="Neue Haas Unica"/>
          <w:kern w:val="2"/>
          <w14:ligatures w14:val="standardContextual"/>
        </w:rPr>
        <w:t xml:space="preserve"> </w:t>
      </w:r>
      <w:r w:rsidRPr="005E3B99">
        <w:rPr>
          <w:rFonts w:ascii="Neue Haas Unica" w:hAnsi="Neue Haas Unica"/>
          <w:kern w:val="2"/>
          <w14:ligatures w14:val="standardContextual"/>
        </w:rPr>
        <w:t>present before the exercise starts. The following general assumptions apply to this exercise:</w:t>
      </w:r>
    </w:p>
    <w:p w14:paraId="4350ACC4" w14:textId="5CEEA546"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The exercise</w:t>
      </w:r>
      <w:r w:rsidR="007F7BE3" w:rsidRPr="005E3B99">
        <w:rPr>
          <w:rFonts w:ascii="Neue Haas Unica" w:hAnsi="Neue Haas Unica"/>
          <w:kern w:val="2"/>
          <w14:ligatures w14:val="standardContextual"/>
        </w:rPr>
        <w:t xml:space="preserve"> </w:t>
      </w:r>
      <w:r w:rsidRPr="005E3B99">
        <w:rPr>
          <w:rFonts w:ascii="Neue Haas Unica" w:hAnsi="Neue Haas Unica"/>
          <w:kern w:val="2"/>
          <w14:ligatures w14:val="standardContextual"/>
        </w:rPr>
        <w:t>will be conducted in a no-fault learning environment where systems and processes, not individuals, will be evaluated.</w:t>
      </w:r>
    </w:p>
    <w:p w14:paraId="0900B4BF" w14:textId="6EA5EB64"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Exercise simulation will be realistic and plausible and contain sufficient detail from which participants can respond.</w:t>
      </w:r>
    </w:p>
    <w:p w14:paraId="7B22B92F" w14:textId="04645E4F"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Exercise participants will react to information and situations as they are presented, in the same manner as if the simulated incident were real.</w:t>
      </w:r>
    </w:p>
    <w:p w14:paraId="7E2729F2" w14:textId="4AC3D844"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Technology applications </w:t>
      </w:r>
      <w:r w:rsidR="69C7423A" w:rsidRPr="005E3B99">
        <w:rPr>
          <w:rFonts w:ascii="Neue Haas Unica" w:hAnsi="Neue Haas Unica"/>
          <w:kern w:val="2"/>
          <w14:ligatures w14:val="standardContextual"/>
        </w:rPr>
        <w:t>and</w:t>
      </w:r>
      <w:r w:rsidRPr="005E3B99">
        <w:rPr>
          <w:rFonts w:ascii="Neue Haas Unica" w:hAnsi="Neue Haas Unica"/>
          <w:kern w:val="2"/>
          <w14:ligatures w14:val="standardContextual"/>
        </w:rPr>
        <w:t xml:space="preserve"> infrastructure supporting the process/procedure to be tested </w:t>
      </w:r>
      <w:r w:rsidR="00DB2F60" w:rsidRPr="0515DB95">
        <w:rPr>
          <w:rFonts w:ascii="Neue Haas Unica" w:hAnsi="Neue Haas Unica"/>
        </w:rPr>
        <w:t xml:space="preserve">are </w:t>
      </w:r>
      <w:r w:rsidRPr="005E3B99">
        <w:rPr>
          <w:rFonts w:ascii="Neue Haas Unica" w:hAnsi="Neue Haas Unica"/>
          <w:kern w:val="2"/>
          <w14:ligatures w14:val="standardContextual"/>
        </w:rPr>
        <w:t>available.</w:t>
      </w:r>
    </w:p>
    <w:p w14:paraId="3F811C14" w14:textId="30FCAB03"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All external service providers supporting service</w:t>
      </w:r>
      <w:r w:rsidR="00367C0C">
        <w:rPr>
          <w:rFonts w:ascii="Neue Haas Unica" w:hAnsi="Neue Haas Unica"/>
          <w:kern w:val="2"/>
          <w14:ligatures w14:val="standardContextual"/>
        </w:rPr>
        <w:t>s</w:t>
      </w:r>
      <w:r w:rsidRPr="005E3B99">
        <w:rPr>
          <w:rFonts w:ascii="Neue Haas Unica" w:hAnsi="Neue Haas Unica"/>
          <w:kern w:val="2"/>
          <w14:ligatures w14:val="standardContextual"/>
        </w:rPr>
        <w:t xml:space="preserve"> will be available during the disruption.</w:t>
      </w:r>
    </w:p>
    <w:p w14:paraId="079B519C" w14:textId="77777777" w:rsidR="00DB2F60" w:rsidRDefault="00DB2F60" w:rsidP="00572492">
      <w:pPr>
        <w:spacing w:after="0"/>
        <w:rPr>
          <w:rFonts w:ascii="Neue Haas Unica" w:hAnsi="Neue Haas Unica"/>
          <w:kern w:val="2"/>
          <w14:ligatures w14:val="standardContextual"/>
        </w:rPr>
      </w:pPr>
    </w:p>
    <w:p w14:paraId="59AC5AE1" w14:textId="77777777" w:rsidR="00572492" w:rsidRDefault="00572492" w:rsidP="00572492">
      <w:pPr>
        <w:spacing w:after="0"/>
        <w:rPr>
          <w:rFonts w:ascii="Neue Haas Unica" w:hAnsi="Neue Haas Unica"/>
          <w:b/>
          <w:bCs/>
          <w:kern w:val="2"/>
          <w14:ligatures w14:val="standardContextual"/>
        </w:rPr>
      </w:pPr>
    </w:p>
    <w:p w14:paraId="352C8A57" w14:textId="77777777" w:rsidR="00572492" w:rsidRDefault="00572492" w:rsidP="00572492">
      <w:pPr>
        <w:spacing w:after="0"/>
        <w:rPr>
          <w:rFonts w:ascii="Neue Haas Unica" w:hAnsi="Neue Haas Unica"/>
          <w:b/>
          <w:bCs/>
          <w:kern w:val="2"/>
          <w14:ligatures w14:val="standardContextual"/>
        </w:rPr>
      </w:pPr>
    </w:p>
    <w:p w14:paraId="5D21E253" w14:textId="44275D21"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Exercise Objectives and Core Capabilities</w:t>
      </w:r>
    </w:p>
    <w:p w14:paraId="77F45FCB" w14:textId="71987E19" w:rsidR="00191481"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The table below describes the objectives, core capabilities</w:t>
      </w:r>
      <w:r w:rsidR="002E2662" w:rsidRPr="0515DB95">
        <w:rPr>
          <w:rFonts w:ascii="Neue Haas Unica" w:hAnsi="Neue Haas Unica"/>
        </w:rPr>
        <w:t>,</w:t>
      </w:r>
      <w:r w:rsidRPr="005E3B99">
        <w:rPr>
          <w:rFonts w:ascii="Neue Haas Unica" w:hAnsi="Neue Haas Unica"/>
          <w:kern w:val="2"/>
          <w14:ligatures w14:val="standardContextual"/>
        </w:rPr>
        <w:t xml:space="preserve"> and expected outcome</w:t>
      </w:r>
      <w:r w:rsidR="00D32541">
        <w:rPr>
          <w:rFonts w:ascii="Neue Haas Unica" w:hAnsi="Neue Haas Unica"/>
          <w:kern w:val="2"/>
          <w14:ligatures w14:val="standardContextual"/>
        </w:rPr>
        <w:t>s</w:t>
      </w:r>
      <w:r w:rsidRPr="005E3B99">
        <w:rPr>
          <w:rFonts w:ascii="Neue Haas Unica" w:hAnsi="Neue Haas Unica"/>
          <w:kern w:val="2"/>
          <w14:ligatures w14:val="standardContextual"/>
        </w:rPr>
        <w:t xml:space="preserve"> of the exercise. These objectives are linked to </w:t>
      </w:r>
      <w:r w:rsidR="002E2662" w:rsidRPr="0515DB95">
        <w:rPr>
          <w:rFonts w:ascii="Neue Haas Unica" w:hAnsi="Neue Haas Unica"/>
        </w:rPr>
        <w:t xml:space="preserve">the </w:t>
      </w:r>
      <w:r w:rsidRPr="005E3B99">
        <w:rPr>
          <w:rFonts w:ascii="Neue Haas Unica" w:hAnsi="Neue Haas Unica"/>
          <w:kern w:val="2"/>
          <w14:ligatures w14:val="standardContextual"/>
        </w:rPr>
        <w:t xml:space="preserve">core capabilities necessary to achieve the overall purpose of the exercise. The </w:t>
      </w:r>
      <w:r w:rsidR="00143335" w:rsidRPr="0515DB95">
        <w:rPr>
          <w:rFonts w:ascii="Neue Haas Unica" w:hAnsi="Neue Haas Unica"/>
        </w:rPr>
        <w:t>e</w:t>
      </w:r>
      <w:r w:rsidRPr="005E3B99">
        <w:rPr>
          <w:rFonts w:ascii="Neue Haas Unica" w:hAnsi="Neue Haas Unica"/>
          <w:kern w:val="2"/>
          <w14:ligatures w14:val="standardContextual"/>
        </w:rPr>
        <w:t xml:space="preserve">xercise </w:t>
      </w:r>
      <w:r w:rsidR="00143335" w:rsidRPr="0515DB95">
        <w:rPr>
          <w:rFonts w:ascii="Neue Haas Unica" w:hAnsi="Neue Haas Unica"/>
        </w:rPr>
        <w:t>p</w:t>
      </w:r>
      <w:r w:rsidRPr="005E3B99">
        <w:rPr>
          <w:rFonts w:ascii="Neue Haas Unica" w:hAnsi="Neue Haas Unica"/>
          <w:kern w:val="2"/>
          <w14:ligatures w14:val="standardContextual"/>
        </w:rPr>
        <w:t xml:space="preserve">lanning </w:t>
      </w:r>
      <w:r w:rsidR="000D0EF6">
        <w:rPr>
          <w:rFonts w:ascii="Neue Haas Unica" w:hAnsi="Neue Haas Unica"/>
          <w:kern w:val="2"/>
          <w14:ligatures w14:val="standardContextual"/>
        </w:rPr>
        <w:t>t</w:t>
      </w:r>
      <w:r w:rsidRPr="005E3B99">
        <w:rPr>
          <w:rFonts w:ascii="Neue Haas Unica" w:hAnsi="Neue Haas Unica"/>
          <w:kern w:val="2"/>
          <w14:ligatures w14:val="standardContextual"/>
        </w:rPr>
        <w:t xml:space="preserve">eam will determine these objectives, </w:t>
      </w:r>
      <w:r w:rsidR="00143335" w:rsidRPr="0515DB95">
        <w:rPr>
          <w:rFonts w:ascii="Neue Haas Unica" w:hAnsi="Neue Haas Unica"/>
        </w:rPr>
        <w:t xml:space="preserve">which should </w:t>
      </w:r>
      <w:r w:rsidRPr="005E3B99">
        <w:rPr>
          <w:rFonts w:ascii="Neue Haas Unica" w:hAnsi="Neue Haas Unica"/>
          <w:kern w:val="2"/>
          <w14:ligatures w14:val="standardContextual"/>
        </w:rPr>
        <w:t xml:space="preserve">align </w:t>
      </w:r>
      <w:r w:rsidR="00143335" w:rsidRPr="0515DB95">
        <w:rPr>
          <w:rFonts w:ascii="Neue Haas Unica" w:hAnsi="Neue Haas Unica"/>
        </w:rPr>
        <w:t xml:space="preserve">with </w:t>
      </w:r>
      <w:r w:rsidRPr="005E3B99">
        <w:rPr>
          <w:rFonts w:ascii="Neue Haas Unica" w:hAnsi="Neue Haas Unica"/>
          <w:kern w:val="2"/>
          <w14:ligatures w14:val="standardContextual"/>
        </w:rPr>
        <w:t>core capabilities and expected action/outcome.</w:t>
      </w:r>
    </w:p>
    <w:tbl>
      <w:tblPr>
        <w:tblW w:w="0" w:type="auto"/>
        <w:jc w:val="center"/>
        <w:tblCellMar>
          <w:left w:w="0" w:type="dxa"/>
          <w:right w:w="0" w:type="dxa"/>
        </w:tblCellMar>
        <w:tblLook w:val="04A0" w:firstRow="1" w:lastRow="0" w:firstColumn="1" w:lastColumn="0" w:noHBand="0" w:noVBand="1"/>
      </w:tblPr>
      <w:tblGrid>
        <w:gridCol w:w="3529"/>
        <w:gridCol w:w="2262"/>
        <w:gridCol w:w="3429"/>
      </w:tblGrid>
      <w:tr w:rsidR="00B74182" w:rsidRPr="005E3B99" w14:paraId="772F76AF" w14:textId="77777777" w:rsidTr="001927B2">
        <w:trPr>
          <w:tblHeader/>
          <w:jc w:val="center"/>
        </w:trPr>
        <w:tc>
          <w:tcPr>
            <w:tcW w:w="0" w:type="auto"/>
            <w:tcBorders>
              <w:top w:val="single" w:sz="8" w:space="0" w:color="auto"/>
              <w:left w:val="single" w:sz="8" w:space="0" w:color="auto"/>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63A46B93" w14:textId="380CFDAA"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kern w:val="2"/>
                <w14:ligatures w14:val="standardContextual"/>
              </w:rPr>
              <w:t> </w:t>
            </w:r>
            <w:r w:rsidRPr="005E3B99">
              <w:rPr>
                <w:rFonts w:ascii="Neue Haas Unica" w:hAnsi="Neue Haas Unica"/>
                <w:b/>
                <w:bCs/>
                <w:kern w:val="2"/>
                <w14:ligatures w14:val="standardContextual"/>
              </w:rPr>
              <w:t>Exercise Objective</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5BFD406"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Core Capability</w:t>
            </w:r>
          </w:p>
        </w:tc>
        <w:tc>
          <w:tcPr>
            <w:tcW w:w="0" w:type="auto"/>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B35BA0E"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Expected Action/Outcome</w:t>
            </w:r>
          </w:p>
        </w:tc>
      </w:tr>
      <w:tr w:rsidR="00476AF6" w:rsidRPr="005E3B99" w14:paraId="6D5E3705" w14:textId="77777777" w:rsidTr="00F63F0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9225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objectives]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D74CBA"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core capability aligned to each objective]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A775C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[Insert the intended action or outcome of each objective]</w:t>
            </w:r>
          </w:p>
        </w:tc>
      </w:tr>
      <w:tr w:rsidR="00476AF6" w:rsidRPr="005E3B99" w14:paraId="4B46487D" w14:textId="77777777" w:rsidTr="00F63F0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1B1F4" w14:textId="6D620DE0" w:rsidR="00191481" w:rsidRPr="00B72BD7" w:rsidRDefault="00476AF6" w:rsidP="00572492">
            <w:pPr>
              <w:spacing w:after="0"/>
              <w:rPr>
                <w:rFonts w:ascii="Neue Haas Unica" w:hAnsi="Neue Haas Unica"/>
                <w:i/>
                <w:iCs/>
                <w:kern w:val="2"/>
                <w14:ligatures w14:val="standardContextual"/>
              </w:rPr>
            </w:pPr>
            <w:r w:rsidRPr="00B72BD7">
              <w:rPr>
                <w:rFonts w:ascii="Neue Haas Unica" w:hAnsi="Neue Haas Unica"/>
                <w:i/>
                <w:iCs/>
                <w:kern w:val="2"/>
                <w14:ligatures w14:val="standardContextual"/>
              </w:rPr>
              <w:t>Assess the organization’s ability to resume critical functions within a reasonable timeline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C4C736" w14:textId="43DE5B5D" w:rsidR="00191481" w:rsidRPr="00B72BD7" w:rsidRDefault="00191481" w:rsidP="00572492">
            <w:pPr>
              <w:spacing w:after="0"/>
              <w:rPr>
                <w:rFonts w:ascii="Neue Haas Unica" w:hAnsi="Neue Haas Unica"/>
                <w:i/>
                <w:iCs/>
                <w:kern w:val="2"/>
                <w14:ligatures w14:val="standardContextual"/>
              </w:rPr>
            </w:pPr>
            <w:r w:rsidRPr="00B72BD7">
              <w:rPr>
                <w:rFonts w:ascii="Neue Haas Unica" w:hAnsi="Neue Haas Unica"/>
                <w:i/>
                <w:iCs/>
                <w:kern w:val="2"/>
                <w14:ligatures w14:val="standardContextual"/>
              </w:rPr>
              <w:t> </w:t>
            </w:r>
            <w:r w:rsidR="004F5DA4" w:rsidRPr="00B72BD7">
              <w:rPr>
                <w:rFonts w:ascii="Neue Haas Unica" w:hAnsi="Neue Haas Unica"/>
                <w:i/>
                <w:iCs/>
                <w:kern w:val="2"/>
                <w14:ligatures w14:val="standardContextual"/>
              </w:rPr>
              <w:t>Availability of key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1B6033" w14:textId="06FA9732" w:rsidR="00191481" w:rsidRPr="00B72BD7" w:rsidRDefault="00DD6EBF" w:rsidP="00572492">
            <w:pPr>
              <w:spacing w:after="0"/>
              <w:rPr>
                <w:rFonts w:ascii="Neue Haas Unica" w:hAnsi="Neue Haas Unica"/>
                <w:i/>
                <w:iCs/>
                <w:kern w:val="2"/>
                <w14:ligatures w14:val="standardContextual"/>
              </w:rPr>
            </w:pPr>
            <w:r w:rsidRPr="00B72BD7">
              <w:rPr>
                <w:rFonts w:ascii="Neue Haas Unica" w:hAnsi="Neue Haas Unica"/>
                <w:i/>
                <w:iCs/>
                <w:kern w:val="2"/>
                <w14:ligatures w14:val="standardContextual"/>
              </w:rPr>
              <w:t xml:space="preserve">To resume all critical functions </w:t>
            </w:r>
            <w:r w:rsidR="00B72BD7" w:rsidRPr="00B72BD7">
              <w:rPr>
                <w:rFonts w:ascii="Neue Haas Unica" w:hAnsi="Neue Haas Unica"/>
                <w:i/>
                <w:iCs/>
                <w:kern w:val="2"/>
                <w14:ligatures w14:val="standardContextual"/>
              </w:rPr>
              <w:t>with minimal or no impact on the organization</w:t>
            </w:r>
            <w:r w:rsidR="00191481" w:rsidRPr="00B72BD7">
              <w:rPr>
                <w:rFonts w:ascii="Neue Haas Unica" w:hAnsi="Neue Haas Unica"/>
                <w:i/>
                <w:iCs/>
                <w:kern w:val="2"/>
                <w14:ligatures w14:val="standardContextual"/>
              </w:rPr>
              <w:t> </w:t>
            </w:r>
          </w:p>
        </w:tc>
      </w:tr>
      <w:tr w:rsidR="00476AF6" w:rsidRPr="005E3B99" w14:paraId="200983B2" w14:textId="77777777" w:rsidTr="00F63F0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7B395"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91429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4B5083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476AF6" w:rsidRPr="005E3B99" w14:paraId="0BA35094" w14:textId="77777777" w:rsidTr="00F63F09">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E095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897253"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F3AF9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bl>
    <w:p w14:paraId="79B4732D" w14:textId="7E3A7838" w:rsidR="00DB2F60" w:rsidRDefault="00DB2F60" w:rsidP="00572492">
      <w:pPr>
        <w:spacing w:after="0"/>
        <w:rPr>
          <w:rFonts w:ascii="Neue Haas Unica" w:hAnsi="Neue Haas Unica"/>
          <w:b/>
          <w:bCs/>
          <w:kern w:val="2"/>
          <w14:ligatures w14:val="standardContextual"/>
        </w:rPr>
      </w:pPr>
    </w:p>
    <w:p w14:paraId="0EDC78C8" w14:textId="4A476677"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Exercise Rules</w:t>
      </w:r>
    </w:p>
    <w:p w14:paraId="3B125118" w14:textId="5D29B31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lastRenderedPageBreak/>
        <w:t>The following general rules govern exercise</w:t>
      </w:r>
      <w:r w:rsidR="00143335">
        <w:rPr>
          <w:rFonts w:ascii="Neue Haas Unica" w:hAnsi="Neue Haas Unica"/>
          <w:kern w:val="2"/>
          <w14:ligatures w14:val="standardContextual"/>
        </w:rPr>
        <w:t>s</w:t>
      </w:r>
      <w:r w:rsidRPr="005E3B99">
        <w:rPr>
          <w:rFonts w:ascii="Neue Haas Unica" w:hAnsi="Neue Haas Unica"/>
          <w:kern w:val="2"/>
          <w14:ligatures w14:val="standardContextual"/>
        </w:rPr>
        <w:t>:</w:t>
      </w:r>
    </w:p>
    <w:p w14:paraId="48BDE7A6" w14:textId="77777777"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Real-world emergency actions take priority over exercise actions.</w:t>
      </w:r>
    </w:p>
    <w:p w14:paraId="386CB4A8" w14:textId="222DF6AF"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Exercise participants will comply with real-world response procedures unless otherwise directed by the control staff.</w:t>
      </w:r>
    </w:p>
    <w:p w14:paraId="3D5B5358" w14:textId="77777777"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All communications (e.g., written, email, telephone) during the exercise will begin and end with the statement </w:t>
      </w:r>
      <w:r w:rsidRPr="000D0EF6">
        <w:rPr>
          <w:rFonts w:ascii="Neue Haas Unica" w:hAnsi="Neue Haas Unica"/>
          <w:kern w:val="2"/>
          <w14:ligatures w14:val="standardContextual"/>
        </w:rPr>
        <w:t>“This is an exercise.”</w:t>
      </w:r>
    </w:p>
    <w:p w14:paraId="408E5BEC" w14:textId="77777777" w:rsidR="00B11867" w:rsidRDefault="00B11867" w:rsidP="00572492">
      <w:pPr>
        <w:spacing w:after="0"/>
        <w:rPr>
          <w:rFonts w:ascii="Neue Haas Unica" w:hAnsi="Neue Haas Unica"/>
          <w:b/>
          <w:bCs/>
          <w:kern w:val="2"/>
          <w14:ligatures w14:val="standardContextual"/>
        </w:rPr>
      </w:pPr>
    </w:p>
    <w:p w14:paraId="5585374B" w14:textId="23C86148"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Communication Requirements and Procedures</w:t>
      </w:r>
    </w:p>
    <w:p w14:paraId="72A72A5C" w14:textId="7DB781E3" w:rsidR="00191481" w:rsidRDefault="00191481" w:rsidP="00572492">
      <w:pPr>
        <w:spacing w:after="0"/>
        <w:rPr>
          <w:rFonts w:ascii="Neue Haas Unica" w:hAnsi="Neue Haas Unica"/>
          <w:kern w:val="2"/>
          <w:lang w:val="en-IN"/>
          <w14:ligatures w14:val="standardContextual"/>
        </w:rPr>
      </w:pPr>
      <w:r w:rsidRPr="005E3B99">
        <w:rPr>
          <w:rFonts w:ascii="Neue Haas Unica" w:hAnsi="Neue Haas Unica"/>
          <w:kern w:val="2"/>
          <w14:ligatures w14:val="standardContextual"/>
        </w:rPr>
        <w:t>The exercise is scheduled to run for [Exercise Duration</w:t>
      </w:r>
      <w:r w:rsidRPr="005E3B99">
        <w:rPr>
          <w:rFonts w:ascii="Neue Haas Unica" w:hAnsi="Neue Haas Unica"/>
          <w:kern w:val="2"/>
          <w:lang w:val="en-IN"/>
          <w14:ligatures w14:val="standardContextual"/>
        </w:rPr>
        <w:t xml:space="preserve">] or until the </w:t>
      </w:r>
      <w:r w:rsidR="003F578D">
        <w:rPr>
          <w:rFonts w:ascii="Neue Haas Unica" w:hAnsi="Neue Haas Unica"/>
          <w:kern w:val="2"/>
          <w:lang w:val="en-IN"/>
          <w14:ligatures w14:val="standardContextual"/>
        </w:rPr>
        <w:t>c</w:t>
      </w:r>
      <w:r w:rsidRPr="005E3B99">
        <w:rPr>
          <w:rFonts w:ascii="Neue Haas Unica" w:hAnsi="Neue Haas Unica"/>
          <w:kern w:val="2"/>
          <w:lang w:val="en-IN"/>
          <w14:ligatures w14:val="standardContextual"/>
        </w:rPr>
        <w:t>ontroller/</w:t>
      </w:r>
      <w:r w:rsidR="003F578D">
        <w:rPr>
          <w:rFonts w:ascii="Neue Haas Unica" w:hAnsi="Neue Haas Unica"/>
          <w:kern w:val="2"/>
          <w:lang w:val="en-IN"/>
          <w14:ligatures w14:val="standardContextual"/>
        </w:rPr>
        <w:t>f</w:t>
      </w:r>
      <w:r w:rsidRPr="005E3B99">
        <w:rPr>
          <w:rFonts w:ascii="Neue Haas Unica" w:hAnsi="Neue Haas Unica"/>
          <w:kern w:val="2"/>
          <w:lang w:val="en-IN"/>
          <w14:ligatures w14:val="standardContextual"/>
        </w:rPr>
        <w:t>acilitator determine</w:t>
      </w:r>
      <w:r w:rsidR="002D149E">
        <w:rPr>
          <w:rFonts w:ascii="Neue Haas Unica" w:hAnsi="Neue Haas Unica"/>
          <w:kern w:val="2"/>
          <w:lang w:val="en-IN"/>
          <w14:ligatures w14:val="standardContextual"/>
        </w:rPr>
        <w:t>s</w:t>
      </w:r>
      <w:r w:rsidRPr="005E3B99">
        <w:rPr>
          <w:rFonts w:ascii="Neue Haas Unica" w:hAnsi="Neue Haas Unica"/>
          <w:kern w:val="2"/>
          <w:lang w:val="en-IN"/>
          <w14:ligatures w14:val="standardContextual"/>
        </w:rPr>
        <w:t xml:space="preserve"> that objectives have been met. The </w:t>
      </w:r>
      <w:r w:rsidR="003F578D">
        <w:rPr>
          <w:rFonts w:ascii="Neue Haas Unica" w:hAnsi="Neue Haas Unica"/>
          <w:kern w:val="2"/>
          <w:lang w:val="en-IN"/>
          <w14:ligatures w14:val="standardContextual"/>
        </w:rPr>
        <w:t>c</w:t>
      </w:r>
      <w:r w:rsidRPr="005E3B99">
        <w:rPr>
          <w:rFonts w:ascii="Neue Haas Unica" w:hAnsi="Neue Haas Unica"/>
          <w:kern w:val="2"/>
          <w:lang w:val="en-IN"/>
          <w14:ligatures w14:val="standardContextual"/>
        </w:rPr>
        <w:t xml:space="preserve">ontroller or </w:t>
      </w:r>
      <w:r w:rsidR="003F578D">
        <w:rPr>
          <w:rFonts w:ascii="Neue Haas Unica" w:hAnsi="Neue Haas Unica"/>
          <w:kern w:val="2"/>
          <w:lang w:val="en-IN"/>
          <w14:ligatures w14:val="standardContextual"/>
        </w:rPr>
        <w:t>f</w:t>
      </w:r>
      <w:r w:rsidRPr="005E3B99">
        <w:rPr>
          <w:rFonts w:ascii="Neue Haas Unica" w:hAnsi="Neue Haas Unica"/>
          <w:kern w:val="2"/>
          <w:lang w:val="en-IN"/>
          <w14:ligatures w14:val="standardContextual"/>
        </w:rPr>
        <w:t>acilitator will announce the start of the exercise and exercise suspension or termination through the selected communications network.</w:t>
      </w:r>
    </w:p>
    <w:p w14:paraId="7A1866B0" w14:textId="77777777" w:rsidR="0077518D" w:rsidRDefault="0077518D" w:rsidP="00572492">
      <w:pPr>
        <w:spacing w:after="0"/>
        <w:rPr>
          <w:rFonts w:ascii="Neue Haas Unica" w:hAnsi="Neue Haas Unica"/>
          <w:kern w:val="2"/>
          <w:lang w:val="en-IN"/>
          <w14:ligatures w14:val="standardContextual"/>
        </w:rPr>
      </w:pPr>
    </w:p>
    <w:p w14:paraId="30E402E0" w14:textId="03FED4B5" w:rsidR="00191481" w:rsidRPr="00F73B4F" w:rsidRDefault="00191481" w:rsidP="00572492">
      <w:pPr>
        <w:spacing w:after="0"/>
        <w:rPr>
          <w:rFonts w:ascii="Neue Haas Unica" w:hAnsi="Neue Haas Unica"/>
          <w:i/>
          <w:iCs/>
          <w:kern w:val="2"/>
          <w14:ligatures w14:val="standardContextual"/>
        </w:rPr>
      </w:pPr>
      <w:r w:rsidRPr="00F73B4F">
        <w:rPr>
          <w:rFonts w:ascii="Neue Haas Unica" w:hAnsi="Neue Haas Unica"/>
          <w:i/>
          <w:iCs/>
          <w:kern w:val="2"/>
          <w14:ligatures w14:val="standardContextual"/>
        </w:rPr>
        <w:t>All spoken and written communications will start and end with the statement “This is an exercise.”</w:t>
      </w:r>
    </w:p>
    <w:p w14:paraId="10DE53FF" w14:textId="6232E550"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Internal Communication</w:t>
      </w:r>
    </w:p>
    <w:p w14:paraId="3C492977" w14:textId="3060DCA5" w:rsidR="00191481" w:rsidRPr="005E3B99" w:rsidRDefault="00191481" w:rsidP="00572492">
      <w:pPr>
        <w:spacing w:after="0"/>
        <w:rPr>
          <w:rFonts w:ascii="Neue Haas Unica" w:hAnsi="Neue Haas Unica"/>
          <w:kern w:val="2"/>
          <w14:ligatures w14:val="standardContextual"/>
        </w:rPr>
      </w:pPr>
      <w:bookmarkStart w:id="0" w:name="_Hlk172038636"/>
      <w:r w:rsidRPr="000544A9">
        <w:rPr>
          <w:rFonts w:ascii="Neue Haas Unica" w:hAnsi="Neue Haas Unica"/>
          <w:kern w:val="2"/>
          <w:highlight w:val="yellow"/>
          <w:lang w:val="en-IN"/>
          <w14:ligatures w14:val="standardContextual"/>
        </w:rPr>
        <w:t xml:space="preserve">All requested internal communication on the exercise shall be through the </w:t>
      </w:r>
      <w:r w:rsidR="003F578D" w:rsidRPr="000544A9">
        <w:rPr>
          <w:rFonts w:ascii="Neue Haas Unica" w:hAnsi="Neue Haas Unica"/>
          <w:kern w:val="2"/>
          <w:highlight w:val="yellow"/>
          <w:lang w:val="en-IN"/>
          <w14:ligatures w14:val="standardContextual"/>
        </w:rPr>
        <w:t>c</w:t>
      </w:r>
      <w:r w:rsidRPr="000544A9">
        <w:rPr>
          <w:rFonts w:ascii="Neue Haas Unica" w:hAnsi="Neue Haas Unica"/>
          <w:kern w:val="2"/>
          <w:highlight w:val="yellow"/>
          <w:lang w:val="en-IN"/>
          <w14:ligatures w14:val="standardContextual"/>
        </w:rPr>
        <w:t xml:space="preserve">ontroller or </w:t>
      </w:r>
      <w:r w:rsidR="003F578D" w:rsidRPr="000544A9">
        <w:rPr>
          <w:rFonts w:ascii="Neue Haas Unica" w:hAnsi="Neue Haas Unica"/>
          <w:kern w:val="2"/>
          <w:highlight w:val="yellow"/>
          <w:lang w:val="en-IN"/>
          <w14:ligatures w14:val="standardContextual"/>
        </w:rPr>
        <w:t>f</w:t>
      </w:r>
      <w:r w:rsidRPr="000544A9">
        <w:rPr>
          <w:rFonts w:ascii="Neue Haas Unica" w:hAnsi="Neue Haas Unica"/>
          <w:kern w:val="2"/>
          <w:highlight w:val="yellow"/>
          <w:lang w:val="en-IN"/>
          <w14:ligatures w14:val="standardContextual"/>
        </w:rPr>
        <w:t>acilitator to the participants.</w:t>
      </w:r>
      <w:bookmarkEnd w:id="0"/>
    </w:p>
    <w:p w14:paraId="34B483B6" w14:textId="77777777" w:rsidR="00D32541" w:rsidRDefault="00D32541" w:rsidP="00572492">
      <w:pPr>
        <w:spacing w:after="0"/>
        <w:rPr>
          <w:rFonts w:ascii="Neue Haas Unica" w:hAnsi="Neue Haas Unica"/>
          <w:kern w:val="2"/>
          <w:lang w:val="en-IN"/>
          <w14:ligatures w14:val="standardContextual"/>
        </w:rPr>
      </w:pPr>
    </w:p>
    <w:p w14:paraId="3FC20B11" w14:textId="0DF615F1"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lang w:val="en-IN"/>
          <w14:ligatures w14:val="standardContextual"/>
        </w:rPr>
        <w:t xml:space="preserve">Participants will use routine, in-place department communication systems. Additional communication assets may be made available as the exercise progresses. The need to maintain </w:t>
      </w:r>
      <w:r w:rsidR="007D6C2C" w:rsidRPr="0515DB95">
        <w:rPr>
          <w:rFonts w:ascii="Neue Haas Unica" w:hAnsi="Neue Haas Unica"/>
          <w:lang w:val="en-IN"/>
        </w:rPr>
        <w:t xml:space="preserve">the </w:t>
      </w:r>
      <w:r w:rsidRPr="005E3B99">
        <w:rPr>
          <w:rFonts w:ascii="Neue Haas Unica" w:hAnsi="Neue Haas Unica"/>
          <w:kern w:val="2"/>
          <w:lang w:val="en-IN"/>
          <w14:ligatures w14:val="standardContextual"/>
        </w:rPr>
        <w:t xml:space="preserve">capability for a real-world response may preclude the use of certain communication channels or systems that would </w:t>
      </w:r>
      <w:r w:rsidR="286C276C" w:rsidRPr="005E3B99">
        <w:rPr>
          <w:rFonts w:ascii="Neue Haas Unica" w:hAnsi="Neue Haas Unica"/>
          <w:kern w:val="2"/>
          <w:lang w:val="en-IN"/>
          <w14:ligatures w14:val="standardContextual"/>
        </w:rPr>
        <w:t xml:space="preserve">usually </w:t>
      </w:r>
      <w:r w:rsidRPr="005E3B99">
        <w:rPr>
          <w:rFonts w:ascii="Neue Haas Unica" w:hAnsi="Neue Haas Unica"/>
          <w:kern w:val="2"/>
          <w:lang w:val="en-IN"/>
          <w14:ligatures w14:val="standardContextual"/>
        </w:rPr>
        <w:t xml:space="preserve">be available </w:t>
      </w:r>
      <w:r w:rsidR="2ED2BDD0" w:rsidRPr="005E3B99">
        <w:rPr>
          <w:rFonts w:ascii="Neue Haas Unica" w:hAnsi="Neue Haas Unica"/>
          <w:kern w:val="2"/>
          <w:lang w:val="en-IN"/>
          <w14:ligatures w14:val="standardContextual"/>
        </w:rPr>
        <w:t>during</w:t>
      </w:r>
      <w:r w:rsidRPr="005E3B99">
        <w:rPr>
          <w:rFonts w:ascii="Neue Haas Unica" w:hAnsi="Neue Haas Unica"/>
          <w:kern w:val="2"/>
          <w:lang w:val="en-IN"/>
          <w14:ligatures w14:val="standardContextual"/>
        </w:rPr>
        <w:t xml:space="preserve"> an actual disruption.</w:t>
      </w:r>
    </w:p>
    <w:p w14:paraId="675F5B1D" w14:textId="77777777" w:rsidR="00B11867" w:rsidRDefault="00B11867" w:rsidP="00572492">
      <w:pPr>
        <w:spacing w:after="0"/>
        <w:rPr>
          <w:rFonts w:ascii="Neue Haas Unica" w:hAnsi="Neue Haas Unica"/>
          <w:b/>
          <w:bCs/>
          <w:kern w:val="2"/>
          <w14:ligatures w14:val="standardContextual"/>
        </w:rPr>
      </w:pPr>
    </w:p>
    <w:p w14:paraId="122F5D60" w14:textId="7B96E86B"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External Communication</w:t>
      </w:r>
    </w:p>
    <w:p w14:paraId="3E1DE951" w14:textId="20CA1BA6"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lang w:val="en-IN"/>
          <w14:ligatures w14:val="standardContextual"/>
        </w:rPr>
        <w:t>If you receive any</w:t>
      </w:r>
      <w:r w:rsidR="00ED5F74">
        <w:rPr>
          <w:rFonts w:ascii="Neue Haas Unica" w:hAnsi="Neue Haas Unica"/>
          <w:kern w:val="2"/>
          <w:lang w:val="en-IN"/>
          <w14:ligatures w14:val="standardContextual"/>
        </w:rPr>
        <w:t xml:space="preserve"> simulated </w:t>
      </w:r>
      <w:r w:rsidRPr="005E3B99">
        <w:rPr>
          <w:rFonts w:ascii="Neue Haas Unica" w:hAnsi="Neue Haas Unica"/>
          <w:kern w:val="2"/>
          <w:lang w:val="en-IN"/>
          <w14:ligatures w14:val="standardContextual"/>
        </w:rPr>
        <w:t xml:space="preserve">request for information from </w:t>
      </w:r>
      <w:r w:rsidR="007D6C2C" w:rsidRPr="0515DB95">
        <w:rPr>
          <w:rFonts w:ascii="Neue Haas Unica" w:hAnsi="Neue Haas Unica"/>
          <w:lang w:val="en-IN"/>
        </w:rPr>
        <w:t xml:space="preserve">the </w:t>
      </w:r>
      <w:r w:rsidRPr="005E3B99">
        <w:rPr>
          <w:rFonts w:ascii="Neue Haas Unica" w:hAnsi="Neue Haas Unica"/>
          <w:kern w:val="2"/>
          <w:lang w:val="en-IN"/>
          <w14:ligatures w14:val="standardContextual"/>
        </w:rPr>
        <w:t>media, please contact </w:t>
      </w:r>
      <w:r w:rsidR="006A4B79" w:rsidRPr="005E3B99">
        <w:rPr>
          <w:rFonts w:ascii="Neue Haas Unica" w:hAnsi="Neue Haas Unica"/>
          <w:kern w:val="2"/>
          <w14:ligatures w14:val="standardContextual"/>
        </w:rPr>
        <w:t xml:space="preserve">your </w:t>
      </w:r>
      <w:r w:rsidR="007D6C2C" w:rsidRPr="0515DB95">
        <w:rPr>
          <w:rFonts w:ascii="Neue Haas Unica" w:hAnsi="Neue Haas Unica"/>
        </w:rPr>
        <w:t>o</w:t>
      </w:r>
      <w:r w:rsidR="006A4B79" w:rsidRPr="005E3B99">
        <w:rPr>
          <w:rFonts w:ascii="Neue Haas Unica" w:hAnsi="Neue Haas Unica"/>
          <w:kern w:val="2"/>
          <w14:ligatures w14:val="standardContextual"/>
        </w:rPr>
        <w:t xml:space="preserve">rganization’s </w:t>
      </w:r>
      <w:r w:rsidR="007D6C2C" w:rsidRPr="0515DB95">
        <w:rPr>
          <w:rFonts w:ascii="Neue Haas Unica" w:hAnsi="Neue Haas Unica"/>
        </w:rPr>
        <w:t>c</w:t>
      </w:r>
      <w:r w:rsidR="006A4B79" w:rsidRPr="005E3B99">
        <w:rPr>
          <w:rFonts w:ascii="Neue Haas Unica" w:hAnsi="Neue Haas Unica"/>
          <w:kern w:val="2"/>
          <w14:ligatures w14:val="standardContextual"/>
        </w:rPr>
        <w:t xml:space="preserve">ommunications </w:t>
      </w:r>
      <w:r w:rsidR="007D6C2C" w:rsidRPr="0515DB95">
        <w:rPr>
          <w:rFonts w:ascii="Neue Haas Unica" w:hAnsi="Neue Haas Unica"/>
        </w:rPr>
        <w:t>p</w:t>
      </w:r>
      <w:r w:rsidR="006A4B79" w:rsidRPr="005E3B99">
        <w:rPr>
          <w:rFonts w:ascii="Neue Haas Unica" w:hAnsi="Neue Haas Unica"/>
          <w:kern w:val="2"/>
          <w14:ligatures w14:val="standardContextual"/>
        </w:rPr>
        <w:t xml:space="preserve">ersonnel (if any) or a </w:t>
      </w:r>
      <w:r w:rsidR="007D6C2C" w:rsidRPr="0515DB95">
        <w:rPr>
          <w:rFonts w:ascii="Neue Haas Unica" w:hAnsi="Neue Haas Unica"/>
        </w:rPr>
        <w:t>m</w:t>
      </w:r>
      <w:r w:rsidR="006A4B79" w:rsidRPr="005E3B99">
        <w:rPr>
          <w:rFonts w:ascii="Neue Haas Unica" w:hAnsi="Neue Haas Unica"/>
          <w:kern w:val="2"/>
          <w14:ligatures w14:val="standardContextual"/>
        </w:rPr>
        <w:t xml:space="preserve">anagement member </w:t>
      </w:r>
      <w:r w:rsidR="007D6C2C" w:rsidRPr="0515DB95">
        <w:rPr>
          <w:rFonts w:ascii="Neue Haas Unica" w:hAnsi="Neue Haas Unica"/>
        </w:rPr>
        <w:t xml:space="preserve">who </w:t>
      </w:r>
      <w:r w:rsidR="006A4B79" w:rsidRPr="005E3B99">
        <w:rPr>
          <w:rFonts w:ascii="Neue Haas Unica" w:hAnsi="Neue Haas Unica"/>
          <w:kern w:val="2"/>
          <w14:ligatures w14:val="standardContextual"/>
        </w:rPr>
        <w:t xml:space="preserve">can provide guidance on </w:t>
      </w:r>
      <w:r w:rsidR="38A62FD2" w:rsidRPr="005E3B99">
        <w:rPr>
          <w:rFonts w:ascii="Neue Haas Unica" w:hAnsi="Neue Haas Unica"/>
          <w:kern w:val="2"/>
          <w14:ligatures w14:val="standardContextual"/>
        </w:rPr>
        <w:t xml:space="preserve">a </w:t>
      </w:r>
      <w:r w:rsidR="006A4B79" w:rsidRPr="005E3B99">
        <w:rPr>
          <w:rFonts w:ascii="Neue Haas Unica" w:hAnsi="Neue Haas Unica"/>
          <w:kern w:val="2"/>
          <w14:ligatures w14:val="standardContextual"/>
        </w:rPr>
        <w:t>media response.</w:t>
      </w:r>
    </w:p>
    <w:p w14:paraId="4ED3DD91" w14:textId="77777777" w:rsidR="00D32541" w:rsidRDefault="00D32541" w:rsidP="00572492">
      <w:pPr>
        <w:spacing w:after="0"/>
        <w:rPr>
          <w:rFonts w:ascii="Neue Haas Unica" w:hAnsi="Neue Haas Unica"/>
          <w:b/>
          <w:bCs/>
          <w:i/>
          <w:iCs/>
          <w:kern w:val="2"/>
          <w:lang w:val="en-IN"/>
          <w14:ligatures w14:val="standardContextual"/>
        </w:rPr>
      </w:pPr>
    </w:p>
    <w:p w14:paraId="59E95FFF" w14:textId="0C2DA9B3" w:rsidR="00191481" w:rsidRPr="0077518D" w:rsidRDefault="00ED5F74" w:rsidP="00572492">
      <w:pPr>
        <w:spacing w:after="0"/>
        <w:rPr>
          <w:rFonts w:ascii="Neue Haas Unica" w:hAnsi="Neue Haas Unica"/>
          <w:kern w:val="2"/>
          <w14:ligatures w14:val="standardContextual"/>
        </w:rPr>
      </w:pPr>
      <w:r w:rsidRPr="0077518D">
        <w:rPr>
          <w:rFonts w:ascii="Neue Haas Unica" w:hAnsi="Neue Haas Unica"/>
          <w:i/>
          <w:iCs/>
          <w:kern w:val="2"/>
          <w:lang w:val="en-IN"/>
          <w14:ligatures w14:val="standardContextual"/>
        </w:rPr>
        <w:t>Only</w:t>
      </w:r>
      <w:r w:rsidR="00FC7748" w:rsidRPr="0077518D">
        <w:rPr>
          <w:rFonts w:ascii="Neue Haas Unica" w:hAnsi="Neue Haas Unica"/>
          <w:i/>
          <w:iCs/>
          <w:kern w:val="2"/>
          <w:lang w:val="en-IN"/>
          <w14:ligatures w14:val="standardContextual"/>
        </w:rPr>
        <w:t xml:space="preserve"> identified </w:t>
      </w:r>
      <w:r w:rsidR="00224A06" w:rsidRPr="0077518D">
        <w:rPr>
          <w:rFonts w:ascii="Neue Haas Unica" w:hAnsi="Neue Haas Unica"/>
          <w:i/>
          <w:iCs/>
          <w:kern w:val="2"/>
          <w:lang w:val="en-IN"/>
          <w14:ligatures w14:val="standardContextual"/>
        </w:rPr>
        <w:t>personnel should grant the media an interview.</w:t>
      </w:r>
    </w:p>
    <w:p w14:paraId="4572DC2D" w14:textId="77777777" w:rsidR="006A4B79" w:rsidRPr="005E3B99" w:rsidRDefault="00191481" w:rsidP="00572492">
      <w:pPr>
        <w:spacing w:after="0"/>
        <w:rPr>
          <w:rFonts w:ascii="Neue Haas Unica" w:hAnsi="Neue Haas Unica"/>
          <w:b/>
          <w:bCs/>
          <w:kern w:val="2"/>
          <w:lang w:val="en-IN"/>
          <w14:ligatures w14:val="standardContextual"/>
        </w:rPr>
      </w:pPr>
      <w:r w:rsidRPr="005E3B99">
        <w:rPr>
          <w:rFonts w:ascii="Neue Haas Unica" w:hAnsi="Neue Haas Unica"/>
          <w:b/>
          <w:bCs/>
          <w:kern w:val="2"/>
          <w:lang w:val="en-IN"/>
          <w14:ligatures w14:val="standardContextual"/>
        </w:rPr>
        <w:t> </w:t>
      </w:r>
    </w:p>
    <w:p w14:paraId="5564C140" w14:textId="2976965B"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Participants Details</w:t>
      </w:r>
    </w:p>
    <w:tbl>
      <w:tblPr>
        <w:tblW w:w="5000" w:type="pct"/>
        <w:jc w:val="center"/>
        <w:tblCellMar>
          <w:left w:w="0" w:type="dxa"/>
          <w:right w:w="0" w:type="dxa"/>
        </w:tblCellMar>
        <w:tblLook w:val="04A0" w:firstRow="1" w:lastRow="0" w:firstColumn="1" w:lastColumn="0" w:noHBand="0" w:noVBand="1"/>
      </w:tblPr>
      <w:tblGrid>
        <w:gridCol w:w="2414"/>
        <w:gridCol w:w="2135"/>
        <w:gridCol w:w="2025"/>
        <w:gridCol w:w="2646"/>
      </w:tblGrid>
      <w:tr w:rsidR="006A4B79" w:rsidRPr="005E3B99" w14:paraId="06E10EDB" w14:textId="77777777" w:rsidTr="00F73B4F">
        <w:trPr>
          <w:tblHeader/>
          <w:jc w:val="center"/>
        </w:trPr>
        <w:tc>
          <w:tcPr>
            <w:tcW w:w="1309" w:type="pct"/>
            <w:tcBorders>
              <w:top w:val="single" w:sz="8" w:space="0" w:color="auto"/>
              <w:left w:val="single" w:sz="8" w:space="0" w:color="auto"/>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155695E2" w14:textId="77777777" w:rsidR="00191481" w:rsidRPr="005E3B99" w:rsidRDefault="00191481" w:rsidP="00572492">
            <w:pPr>
              <w:spacing w:after="0"/>
              <w:ind w:left="20"/>
              <w:jc w:val="center"/>
              <w:rPr>
                <w:rFonts w:ascii="Neue Haas Unica" w:hAnsi="Neue Haas Unica"/>
                <w:kern w:val="2"/>
                <w14:ligatures w14:val="standardContextual"/>
              </w:rPr>
            </w:pPr>
            <w:r w:rsidRPr="005E3B99">
              <w:rPr>
                <w:rFonts w:ascii="Neue Haas Unica" w:hAnsi="Neue Haas Unica"/>
                <w:b/>
                <w:bCs/>
                <w:kern w:val="2"/>
                <w14:ligatures w14:val="standardContextual"/>
              </w:rPr>
              <w:t>Personnel Name</w:t>
            </w:r>
          </w:p>
        </w:tc>
        <w:tc>
          <w:tcPr>
            <w:tcW w:w="1158"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35C0CC94" w14:textId="77777777" w:rsidR="00191481" w:rsidRPr="005E3B99" w:rsidRDefault="00191481" w:rsidP="00572492">
            <w:pPr>
              <w:spacing w:after="0"/>
              <w:ind w:left="20"/>
              <w:jc w:val="center"/>
              <w:rPr>
                <w:rFonts w:ascii="Neue Haas Unica" w:hAnsi="Neue Haas Unica"/>
                <w:kern w:val="2"/>
                <w14:ligatures w14:val="standardContextual"/>
              </w:rPr>
            </w:pPr>
            <w:r w:rsidRPr="005E3B99">
              <w:rPr>
                <w:rFonts w:ascii="Neue Haas Unica" w:hAnsi="Neue Haas Unica"/>
                <w:b/>
                <w:bCs/>
                <w:kern w:val="2"/>
                <w14:ligatures w14:val="standardContextual"/>
              </w:rPr>
              <w:t>Department/Area</w:t>
            </w:r>
          </w:p>
        </w:tc>
        <w:tc>
          <w:tcPr>
            <w:tcW w:w="1098"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40751C90" w14:textId="61A0F640" w:rsidR="00191481" w:rsidRPr="005E3B99" w:rsidRDefault="00191481" w:rsidP="00572492">
            <w:pPr>
              <w:spacing w:after="0"/>
              <w:ind w:left="20"/>
              <w:jc w:val="center"/>
              <w:rPr>
                <w:rFonts w:ascii="Neue Haas Unica" w:hAnsi="Neue Haas Unica"/>
                <w:kern w:val="2"/>
                <w14:ligatures w14:val="standardContextual"/>
              </w:rPr>
            </w:pPr>
            <w:r w:rsidRPr="005E3B99">
              <w:rPr>
                <w:rFonts w:ascii="Neue Haas Unica" w:hAnsi="Neue Haas Unica"/>
                <w:b/>
                <w:bCs/>
                <w:kern w:val="2"/>
                <w14:ligatures w14:val="standardContextual"/>
              </w:rPr>
              <w:t>Role in Exercise</w:t>
            </w:r>
          </w:p>
        </w:tc>
        <w:tc>
          <w:tcPr>
            <w:tcW w:w="1435"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7D58F23" w14:textId="77777777" w:rsidR="00191481" w:rsidRPr="005E3B99" w:rsidRDefault="00191481" w:rsidP="00572492">
            <w:pPr>
              <w:spacing w:after="0"/>
              <w:ind w:left="20"/>
              <w:jc w:val="center"/>
              <w:rPr>
                <w:rFonts w:ascii="Neue Haas Unica" w:hAnsi="Neue Haas Unica"/>
                <w:kern w:val="2"/>
                <w14:ligatures w14:val="standardContextual"/>
              </w:rPr>
            </w:pPr>
            <w:r w:rsidRPr="005E3B99">
              <w:rPr>
                <w:rFonts w:ascii="Neue Haas Unica" w:hAnsi="Neue Haas Unica"/>
                <w:b/>
                <w:bCs/>
                <w:kern w:val="2"/>
                <w14:ligatures w14:val="standardContextual"/>
              </w:rPr>
              <w:t>Contact Number(s)</w:t>
            </w:r>
          </w:p>
        </w:tc>
      </w:tr>
      <w:tr w:rsidR="006A4B79" w:rsidRPr="005E3B99" w14:paraId="5DB9E7A5" w14:textId="77777777" w:rsidTr="00F73B4F">
        <w:trPr>
          <w:jc w:val="center"/>
        </w:trPr>
        <w:tc>
          <w:tcPr>
            <w:tcW w:w="13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39292"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[Name of Staff]</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3B1AA88E" w14:textId="603F1A01"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[Department/Area]</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08C12E4D"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[Title]</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14:paraId="7619FADD"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[Contact Number(s)]</w:t>
            </w:r>
          </w:p>
        </w:tc>
      </w:tr>
      <w:tr w:rsidR="006A4B79" w:rsidRPr="005E3B99" w14:paraId="088F654A" w14:textId="77777777" w:rsidTr="00F73B4F">
        <w:trPr>
          <w:jc w:val="center"/>
        </w:trPr>
        <w:tc>
          <w:tcPr>
            <w:tcW w:w="13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88C6B"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3D2FB8CB"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6AD10801"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14:paraId="702CFA68"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6A4B79" w:rsidRPr="005E3B99" w14:paraId="1E2E7F15" w14:textId="77777777" w:rsidTr="00F73B4F">
        <w:trPr>
          <w:jc w:val="center"/>
        </w:trPr>
        <w:tc>
          <w:tcPr>
            <w:tcW w:w="13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D84F4"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6D52398A"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0676461E"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14:paraId="026CACD1"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6A4B79" w:rsidRPr="005E3B99" w14:paraId="2EDBE367" w14:textId="77777777" w:rsidTr="00F73B4F">
        <w:trPr>
          <w:jc w:val="center"/>
        </w:trPr>
        <w:tc>
          <w:tcPr>
            <w:tcW w:w="13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0219"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158" w:type="pct"/>
            <w:tcBorders>
              <w:top w:val="nil"/>
              <w:left w:val="nil"/>
              <w:bottom w:val="single" w:sz="8" w:space="0" w:color="auto"/>
              <w:right w:val="single" w:sz="8" w:space="0" w:color="auto"/>
            </w:tcBorders>
            <w:tcMar>
              <w:top w:w="0" w:type="dxa"/>
              <w:left w:w="108" w:type="dxa"/>
              <w:bottom w:w="0" w:type="dxa"/>
              <w:right w:w="108" w:type="dxa"/>
            </w:tcMar>
            <w:hideMark/>
          </w:tcPr>
          <w:p w14:paraId="12337624"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5B47FCB2"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14:paraId="73B62CA6" w14:textId="77777777" w:rsidR="00191481" w:rsidRPr="005E3B99" w:rsidRDefault="00191481" w:rsidP="00572492">
            <w:pPr>
              <w:spacing w:after="0"/>
              <w:ind w:left="20"/>
              <w:rPr>
                <w:rFonts w:ascii="Neue Haas Unica" w:hAnsi="Neue Haas Unica"/>
                <w:kern w:val="2"/>
                <w14:ligatures w14:val="standardContextual"/>
              </w:rPr>
            </w:pPr>
            <w:r w:rsidRPr="005E3B99">
              <w:rPr>
                <w:rFonts w:ascii="Neue Haas Unica" w:hAnsi="Neue Haas Unica"/>
                <w:kern w:val="2"/>
                <w14:ligatures w14:val="standardContextual"/>
              </w:rPr>
              <w:t> </w:t>
            </w:r>
          </w:p>
        </w:tc>
      </w:tr>
    </w:tbl>
    <w:p w14:paraId="28342B16" w14:textId="782921E8" w:rsidR="00B11867" w:rsidRDefault="00B11867" w:rsidP="00572492">
      <w:pPr>
        <w:spacing w:after="0"/>
        <w:rPr>
          <w:rFonts w:ascii="Neue Haas Unica" w:hAnsi="Neue Haas Unica"/>
          <w:b/>
          <w:bCs/>
          <w:kern w:val="2"/>
          <w14:ligatures w14:val="standardContextual"/>
        </w:rPr>
      </w:pPr>
    </w:p>
    <w:p w14:paraId="0D12ACE5" w14:textId="507B608F"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Exercise Identification (if applicable)</w:t>
      </w:r>
    </w:p>
    <w:p w14:paraId="207F96C6" w14:textId="251C1758"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lastRenderedPageBreak/>
        <w:t>Exercise participants may wear vests and/or badges for easy identification of their roles in the exercise. Additionally, participating external agencies may wear uniform clothing to show agency affiliation. The table below describes these identification items.</w:t>
      </w:r>
    </w:p>
    <w:tbl>
      <w:tblPr>
        <w:tblW w:w="5000" w:type="pct"/>
        <w:jc w:val="center"/>
        <w:tblCellMar>
          <w:left w:w="0" w:type="dxa"/>
          <w:right w:w="0" w:type="dxa"/>
        </w:tblCellMar>
        <w:tblLook w:val="04A0" w:firstRow="1" w:lastRow="0" w:firstColumn="1" w:lastColumn="0" w:noHBand="0" w:noVBand="1"/>
      </w:tblPr>
      <w:tblGrid>
        <w:gridCol w:w="4809"/>
        <w:gridCol w:w="4411"/>
      </w:tblGrid>
      <w:tr w:rsidR="00191481" w:rsidRPr="005E3B99" w14:paraId="7311C2C1" w14:textId="77777777" w:rsidTr="0077518D">
        <w:trPr>
          <w:tblHeader/>
          <w:jc w:val="center"/>
        </w:trPr>
        <w:tc>
          <w:tcPr>
            <w:tcW w:w="2608" w:type="pct"/>
            <w:tcBorders>
              <w:top w:val="single" w:sz="8" w:space="0" w:color="auto"/>
              <w:left w:val="single" w:sz="8" w:space="0" w:color="auto"/>
              <w:bottom w:val="single" w:sz="8" w:space="0" w:color="auto"/>
              <w:right w:val="single" w:sz="8" w:space="0" w:color="FFFFFF" w:themeColor="background1"/>
            </w:tcBorders>
            <w:shd w:val="clear" w:color="auto" w:fill="BFBFBF" w:themeFill="background1" w:themeFillShade="BF"/>
            <w:tcMar>
              <w:top w:w="0" w:type="dxa"/>
              <w:left w:w="108" w:type="dxa"/>
              <w:bottom w:w="0" w:type="dxa"/>
              <w:right w:w="108" w:type="dxa"/>
            </w:tcMar>
            <w:vAlign w:val="center"/>
            <w:hideMark/>
          </w:tcPr>
          <w:p w14:paraId="59C7EBA4"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Group</w:t>
            </w:r>
          </w:p>
        </w:tc>
        <w:tc>
          <w:tcPr>
            <w:tcW w:w="2392"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5A7D7E1" w14:textId="23AF62E2"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Colo</w:t>
            </w:r>
            <w:r w:rsidR="00DB2F60">
              <w:rPr>
                <w:rFonts w:ascii="Neue Haas Unica" w:hAnsi="Neue Haas Unica"/>
                <w:b/>
                <w:bCs/>
                <w:kern w:val="2"/>
                <w14:ligatures w14:val="standardContextual"/>
              </w:rPr>
              <w:t>u</w:t>
            </w:r>
            <w:r w:rsidRPr="005E3B99">
              <w:rPr>
                <w:rFonts w:ascii="Neue Haas Unica" w:hAnsi="Neue Haas Unica"/>
                <w:b/>
                <w:bCs/>
                <w:kern w:val="2"/>
                <w14:ligatures w14:val="standardContextual"/>
              </w:rPr>
              <w:t>r</w:t>
            </w:r>
          </w:p>
        </w:tc>
      </w:tr>
      <w:tr w:rsidR="00191481" w:rsidRPr="005E3B99" w14:paraId="6297B640"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9552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Facilitator</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62F4C0D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3AE8FF28"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7988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Controllers</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7CE366B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241DA967"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178A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Evaluators</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42CF41D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50D58752"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8952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Simulators</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7B7EF6F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5525063B"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53F1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Support Staff</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06430BB6"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3FA5DB79"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CD95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Observers</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52DB3C51"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4E236B33"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187F3" w14:textId="41B8475C"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Media </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5F294AB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78211267" w14:textId="77777777" w:rsidTr="0077518D">
        <w:trPr>
          <w:jc w:val="center"/>
        </w:trPr>
        <w:tc>
          <w:tcPr>
            <w:tcW w:w="2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6D04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Others</w:t>
            </w:r>
          </w:p>
        </w:tc>
        <w:tc>
          <w:tcPr>
            <w:tcW w:w="2392" w:type="pct"/>
            <w:tcBorders>
              <w:top w:val="nil"/>
              <w:left w:val="nil"/>
              <w:bottom w:val="single" w:sz="8" w:space="0" w:color="auto"/>
              <w:right w:val="single" w:sz="8" w:space="0" w:color="auto"/>
            </w:tcBorders>
            <w:tcMar>
              <w:top w:w="0" w:type="dxa"/>
              <w:left w:w="108" w:type="dxa"/>
              <w:bottom w:w="0" w:type="dxa"/>
              <w:right w:w="108" w:type="dxa"/>
            </w:tcMar>
            <w:hideMark/>
          </w:tcPr>
          <w:p w14:paraId="2BF1D910"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bl>
    <w:p w14:paraId="4FCEC0ED" w14:textId="77777777" w:rsidR="000D0EF6" w:rsidRDefault="000D0EF6" w:rsidP="00572492">
      <w:pPr>
        <w:spacing w:after="0"/>
        <w:rPr>
          <w:rFonts w:ascii="Neue Haas Unica" w:hAnsi="Neue Haas Unica"/>
          <w:b/>
          <w:bCs/>
          <w:kern w:val="2"/>
          <w14:ligatures w14:val="standardContextual"/>
        </w:rPr>
      </w:pPr>
    </w:p>
    <w:p w14:paraId="551EE276" w14:textId="0960F760" w:rsidR="00191481" w:rsidRPr="005E3B99" w:rsidRDefault="00191481" w:rsidP="00572492">
      <w:pPr>
        <w:spacing w:after="0"/>
        <w:rPr>
          <w:rFonts w:ascii="Neue Haas Unica" w:hAnsi="Neue Haas Unica"/>
          <w:kern w:val="2"/>
          <w14:ligatures w14:val="standardContextual"/>
        </w:rPr>
      </w:pPr>
      <w:r w:rsidRPr="00F73B4F">
        <w:rPr>
          <w:rFonts w:ascii="Neue Haas Unica" w:hAnsi="Neue Haas Unica"/>
          <w:b/>
          <w:bCs/>
          <w:kern w:val="2"/>
          <w14:ligatures w14:val="standardContextual"/>
        </w:rPr>
        <w:t>Vendor Contacts</w:t>
      </w:r>
      <w:r w:rsidRPr="005E3B99">
        <w:rPr>
          <w:rFonts w:ascii="Neue Haas Unica" w:hAnsi="Neue Haas Unica"/>
          <w:b/>
          <w:bCs/>
          <w:kern w:val="2"/>
          <w14:ligatures w14:val="standardContextual"/>
        </w:rPr>
        <w:t> (if any)</w:t>
      </w:r>
      <w:r w:rsidR="00C356AA">
        <w:rPr>
          <w:rFonts w:ascii="Neue Haas Unica" w:hAnsi="Neue Haas Unica"/>
          <w:b/>
          <w:bCs/>
          <w:kern w:val="2"/>
          <w14:ligatures w14:val="standardContextual"/>
        </w:rPr>
        <w:t xml:space="preserve">. </w:t>
      </w:r>
      <w:r w:rsidR="000F3055">
        <w:rPr>
          <w:rFonts w:ascii="Neue Haas Unica" w:hAnsi="Neue Haas Unica"/>
          <w:b/>
          <w:bCs/>
          <w:kern w:val="2"/>
          <w14:ligatures w14:val="standardContextual"/>
        </w:rPr>
        <w:t xml:space="preserve">During an incident or operational disruption, </w:t>
      </w:r>
      <w:r w:rsidR="00F73B4F">
        <w:rPr>
          <w:rFonts w:ascii="Neue Haas Unica" w:hAnsi="Neue Haas Unica"/>
          <w:b/>
          <w:bCs/>
          <w:kern w:val="2"/>
          <w14:ligatures w14:val="standardContextual"/>
        </w:rPr>
        <w:t>i</w:t>
      </w:r>
      <w:r w:rsidR="00636959">
        <w:rPr>
          <w:rFonts w:ascii="Neue Haas Unica" w:hAnsi="Neue Haas Unica"/>
          <w:b/>
          <w:bCs/>
          <w:kern w:val="2"/>
          <w14:ligatures w14:val="standardContextual"/>
        </w:rPr>
        <w:t xml:space="preserve">t is essential to have the details of </w:t>
      </w:r>
      <w:r w:rsidR="000F3055">
        <w:rPr>
          <w:rFonts w:ascii="Neue Haas Unica" w:hAnsi="Neue Haas Unica"/>
          <w:b/>
          <w:bCs/>
          <w:kern w:val="2"/>
          <w14:ligatures w14:val="standardContextual"/>
        </w:rPr>
        <w:t>vendors supporting critical functions.</w:t>
      </w:r>
    </w:p>
    <w:tbl>
      <w:tblPr>
        <w:tblW w:w="5000" w:type="pct"/>
        <w:jc w:val="center"/>
        <w:tblCellMar>
          <w:left w:w="0" w:type="dxa"/>
          <w:right w:w="0" w:type="dxa"/>
        </w:tblCellMar>
        <w:tblLook w:val="04A0" w:firstRow="1" w:lastRow="0" w:firstColumn="1" w:lastColumn="0" w:noHBand="0" w:noVBand="1"/>
      </w:tblPr>
      <w:tblGrid>
        <w:gridCol w:w="2191"/>
        <w:gridCol w:w="2371"/>
        <w:gridCol w:w="2635"/>
        <w:gridCol w:w="2023"/>
      </w:tblGrid>
      <w:tr w:rsidR="00191481" w:rsidRPr="005E3B99" w14:paraId="21D47D94" w14:textId="77777777" w:rsidTr="00F73B4F">
        <w:trPr>
          <w:tblHeader/>
          <w:jc w:val="center"/>
        </w:trPr>
        <w:tc>
          <w:tcPr>
            <w:tcW w:w="1188" w:type="pct"/>
            <w:tcBorders>
              <w:top w:val="single" w:sz="8" w:space="0" w:color="auto"/>
              <w:left w:val="single" w:sz="8" w:space="0" w:color="auto"/>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1CE2A2EF"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Name of Vendor</w:t>
            </w:r>
          </w:p>
        </w:tc>
        <w:tc>
          <w:tcPr>
            <w:tcW w:w="1286"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3D916B0A"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Type of Services</w:t>
            </w:r>
          </w:p>
        </w:tc>
        <w:tc>
          <w:tcPr>
            <w:tcW w:w="1429"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0EC42BAA"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Vendor Contact Name</w:t>
            </w:r>
          </w:p>
        </w:tc>
        <w:tc>
          <w:tcPr>
            <w:tcW w:w="109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16CBC1BF"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Contact Number(s)</w:t>
            </w:r>
          </w:p>
        </w:tc>
      </w:tr>
      <w:tr w:rsidR="00191481" w:rsidRPr="005E3B99" w14:paraId="177DA47C"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24B4A"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[Name of Vendor]</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576F3C6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[Services]</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616C6805"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[Vendor Contact Name]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6DF81A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[Contact Number(s)]</w:t>
            </w:r>
          </w:p>
        </w:tc>
      </w:tr>
      <w:tr w:rsidR="00191481" w:rsidRPr="005E3B99" w14:paraId="4EE0939B"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BE11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2A972A7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0444DB6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60A25696"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284A4B1B"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B765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39483AC1"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2302D2B6"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E5A465E"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2186E7CE"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0252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630EE51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4D76C67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60A7D443"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0D076110"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79F0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3B1CBD8A"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58A0237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127E296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bl>
    <w:p w14:paraId="6F2353F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p w14:paraId="39590A91" w14:textId="68ED10AD" w:rsidR="00191481" w:rsidRPr="000D0EF6" w:rsidRDefault="00191481" w:rsidP="00572492">
      <w:pPr>
        <w:spacing w:after="0"/>
        <w:rPr>
          <w:rFonts w:ascii="Neue Haas Unica" w:hAnsi="Neue Haas Unica"/>
          <w:kern w:val="2"/>
          <w14:ligatures w14:val="standardContextual"/>
        </w:rPr>
      </w:pPr>
      <w:r w:rsidRPr="00F73B4F">
        <w:rPr>
          <w:rFonts w:ascii="Neue Haas Unica" w:hAnsi="Neue Haas Unica"/>
          <w:b/>
          <w:bCs/>
          <w:kern w:val="2"/>
          <w14:ligatures w14:val="standardContextual"/>
        </w:rPr>
        <w:t>Post-Exercise and Evaluation Activities</w:t>
      </w:r>
      <w:r w:rsidR="00F61991">
        <w:rPr>
          <w:rFonts w:ascii="Neue Haas Unica" w:hAnsi="Neue Haas Unica"/>
          <w:b/>
          <w:bCs/>
          <w:kern w:val="2"/>
          <w14:ligatures w14:val="standardContextual"/>
        </w:rPr>
        <w:t xml:space="preserve">. </w:t>
      </w:r>
    </w:p>
    <w:tbl>
      <w:tblPr>
        <w:tblW w:w="5000" w:type="pct"/>
        <w:jc w:val="center"/>
        <w:tblCellMar>
          <w:left w:w="0" w:type="dxa"/>
          <w:right w:w="0" w:type="dxa"/>
        </w:tblCellMar>
        <w:tblLook w:val="04A0" w:firstRow="1" w:lastRow="0" w:firstColumn="1" w:lastColumn="0" w:noHBand="0" w:noVBand="1"/>
      </w:tblPr>
      <w:tblGrid>
        <w:gridCol w:w="2191"/>
        <w:gridCol w:w="2371"/>
        <w:gridCol w:w="2635"/>
        <w:gridCol w:w="2023"/>
      </w:tblGrid>
      <w:tr w:rsidR="00191481" w:rsidRPr="005E3B99" w14:paraId="27F2280E" w14:textId="77777777" w:rsidTr="00F73B4F">
        <w:trPr>
          <w:tblHeader/>
          <w:jc w:val="center"/>
        </w:trPr>
        <w:tc>
          <w:tcPr>
            <w:tcW w:w="1188" w:type="pct"/>
            <w:tcBorders>
              <w:top w:val="single" w:sz="8" w:space="0" w:color="auto"/>
              <w:left w:val="single" w:sz="8" w:space="0" w:color="auto"/>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27F71C71"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Post-Exercise Activity</w:t>
            </w:r>
          </w:p>
        </w:tc>
        <w:tc>
          <w:tcPr>
            <w:tcW w:w="1286"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4E0AE4A1"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Timeframe</w:t>
            </w:r>
          </w:p>
        </w:tc>
        <w:tc>
          <w:tcPr>
            <w:tcW w:w="1429" w:type="pct"/>
            <w:tcBorders>
              <w:top w:val="single" w:sz="8" w:space="0" w:color="auto"/>
              <w:left w:val="nil"/>
              <w:bottom w:val="single" w:sz="8" w:space="0" w:color="auto"/>
              <w:right w:val="single" w:sz="8" w:space="0" w:color="FFFFFF"/>
            </w:tcBorders>
            <w:shd w:val="clear" w:color="auto" w:fill="BFBFBF" w:themeFill="background1" w:themeFillShade="BF"/>
            <w:tcMar>
              <w:top w:w="0" w:type="dxa"/>
              <w:left w:w="108" w:type="dxa"/>
              <w:bottom w:w="0" w:type="dxa"/>
              <w:right w:w="108" w:type="dxa"/>
            </w:tcMar>
            <w:vAlign w:val="center"/>
            <w:hideMark/>
          </w:tcPr>
          <w:p w14:paraId="12F1DC91" w14:textId="349F302D"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Personnel</w:t>
            </w:r>
          </w:p>
        </w:tc>
        <w:tc>
          <w:tcPr>
            <w:tcW w:w="1097"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3A7659D" w14:textId="77777777" w:rsidR="00191481" w:rsidRPr="005E3B99" w:rsidRDefault="00191481" w:rsidP="00572492">
            <w:pPr>
              <w:spacing w:after="0"/>
              <w:jc w:val="center"/>
              <w:rPr>
                <w:rFonts w:ascii="Neue Haas Unica" w:hAnsi="Neue Haas Unica"/>
                <w:kern w:val="2"/>
                <w14:ligatures w14:val="standardContextual"/>
              </w:rPr>
            </w:pPr>
            <w:r w:rsidRPr="005E3B99">
              <w:rPr>
                <w:rFonts w:ascii="Neue Haas Unica" w:hAnsi="Neue Haas Unica"/>
                <w:b/>
                <w:bCs/>
                <w:kern w:val="2"/>
                <w14:ligatures w14:val="standardContextual"/>
              </w:rPr>
              <w:t>Contact Number(s)</w:t>
            </w:r>
          </w:p>
        </w:tc>
      </w:tr>
      <w:tr w:rsidR="00191481" w:rsidRPr="005E3B99" w14:paraId="5A145DAF"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769C5"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[Type of Post-Exercise Activity]</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21A16563"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[Due date]</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47BB50FE"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[Name of the Lead]</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781F0BCB"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[Contact Number(s)]</w:t>
            </w:r>
          </w:p>
        </w:tc>
      </w:tr>
      <w:tr w:rsidR="00191481" w:rsidRPr="005E3B99" w14:paraId="2387B824"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AF4FD" w14:textId="5482A942" w:rsidR="00191481" w:rsidRPr="00F63F09" w:rsidRDefault="00191481" w:rsidP="00572492">
            <w:pPr>
              <w:spacing w:after="0"/>
              <w:rPr>
                <w:rFonts w:ascii="Neue Haas Unica" w:hAnsi="Neue Haas Unica"/>
                <w:i/>
                <w:iCs/>
                <w:kern w:val="2"/>
                <w14:ligatures w14:val="standardContextual"/>
              </w:rPr>
            </w:pPr>
            <w:r w:rsidRPr="00F63F09">
              <w:rPr>
                <w:rFonts w:ascii="Neue Haas Unica" w:hAnsi="Neue Haas Unica"/>
                <w:i/>
                <w:iCs/>
                <w:kern w:val="2"/>
                <w14:ligatures w14:val="standardContextual"/>
              </w:rPr>
              <w:t> </w:t>
            </w:r>
            <w:r w:rsidR="002B375B" w:rsidRPr="00F63F09">
              <w:rPr>
                <w:rFonts w:ascii="Neue Haas Unica" w:hAnsi="Neue Haas Unica"/>
                <w:i/>
                <w:iCs/>
                <w:kern w:val="2"/>
                <w14:ligatures w14:val="standardContextual"/>
              </w:rPr>
              <w:t xml:space="preserve">Deliverable from the exercise – For example, ensure the </w:t>
            </w:r>
            <w:r w:rsidR="00FA7EB8" w:rsidRPr="00F63F09">
              <w:rPr>
                <w:rFonts w:ascii="Neue Haas Unica" w:hAnsi="Neue Haas Unica"/>
                <w:i/>
                <w:iCs/>
                <w:kern w:val="2"/>
                <w14:ligatures w14:val="standardContextual"/>
              </w:rPr>
              <w:t>delivery trucks are serviced</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6E7575C2" w14:textId="7556BCBE" w:rsidR="00191481" w:rsidRPr="00F63F09" w:rsidRDefault="00191481" w:rsidP="00572492">
            <w:pPr>
              <w:spacing w:after="0"/>
              <w:rPr>
                <w:rFonts w:ascii="Neue Haas Unica" w:hAnsi="Neue Haas Unica"/>
                <w:i/>
                <w:iCs/>
                <w:kern w:val="2"/>
                <w14:ligatures w14:val="standardContextual"/>
              </w:rPr>
            </w:pPr>
            <w:r w:rsidRPr="00F63F09">
              <w:rPr>
                <w:rFonts w:ascii="Neue Haas Unica" w:hAnsi="Neue Haas Unica"/>
                <w:i/>
                <w:iCs/>
                <w:kern w:val="2"/>
                <w14:ligatures w14:val="standardContextual"/>
              </w:rPr>
              <w:t> </w:t>
            </w:r>
            <w:r w:rsidR="00783702" w:rsidRPr="00F63F09">
              <w:rPr>
                <w:rFonts w:ascii="Neue Haas Unica" w:hAnsi="Neue Haas Unica"/>
                <w:i/>
                <w:iCs/>
                <w:kern w:val="2"/>
                <w14:ligatures w14:val="standardContextual"/>
              </w:rPr>
              <w:t xml:space="preserve">October </w:t>
            </w:r>
            <w:r w:rsidR="003047CC" w:rsidRPr="00F63F09">
              <w:rPr>
                <w:rFonts w:ascii="Neue Haas Unica" w:hAnsi="Neue Haas Unica"/>
                <w:i/>
                <w:iCs/>
                <w:kern w:val="2"/>
                <w14:ligatures w14:val="standardContextual"/>
              </w:rPr>
              <w:t>20, 2025</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2B338A3D" w14:textId="1F1247E7" w:rsidR="00191481" w:rsidRPr="00F63F09" w:rsidRDefault="00191481" w:rsidP="00572492">
            <w:pPr>
              <w:spacing w:after="0"/>
              <w:rPr>
                <w:rFonts w:ascii="Neue Haas Unica" w:hAnsi="Neue Haas Unica"/>
                <w:i/>
                <w:iCs/>
                <w:kern w:val="2"/>
                <w14:ligatures w14:val="standardContextual"/>
              </w:rPr>
            </w:pPr>
            <w:r w:rsidRPr="00F63F09">
              <w:rPr>
                <w:rFonts w:ascii="Neue Haas Unica" w:hAnsi="Neue Haas Unica"/>
                <w:i/>
                <w:iCs/>
                <w:kern w:val="2"/>
                <w14:ligatures w14:val="standardContextual"/>
              </w:rPr>
              <w:t> </w:t>
            </w:r>
            <w:r w:rsidR="003047CC" w:rsidRPr="00F63F09">
              <w:rPr>
                <w:rFonts w:ascii="Neue Haas Unica" w:hAnsi="Neue Haas Unica"/>
                <w:i/>
                <w:iCs/>
                <w:kern w:val="2"/>
                <w14:ligatures w14:val="standardContextual"/>
              </w:rPr>
              <w:t>James Edwards</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734B1C40" w14:textId="4EFB57E3" w:rsidR="00191481" w:rsidRPr="00F63F09" w:rsidRDefault="00191481" w:rsidP="00572492">
            <w:pPr>
              <w:spacing w:after="0"/>
              <w:rPr>
                <w:rFonts w:ascii="Neue Haas Unica" w:hAnsi="Neue Haas Unica"/>
                <w:i/>
                <w:iCs/>
                <w:kern w:val="2"/>
                <w14:ligatures w14:val="standardContextual"/>
              </w:rPr>
            </w:pPr>
            <w:r w:rsidRPr="00F63F09">
              <w:rPr>
                <w:rFonts w:ascii="Neue Haas Unica" w:hAnsi="Neue Haas Unica"/>
                <w:i/>
                <w:iCs/>
                <w:kern w:val="2"/>
                <w14:ligatures w14:val="standardContextual"/>
              </w:rPr>
              <w:t> </w:t>
            </w:r>
            <w:r w:rsidR="00F63F09" w:rsidRPr="00F63F09">
              <w:rPr>
                <w:rFonts w:ascii="Neue Haas Unica" w:hAnsi="Neue Haas Unica"/>
                <w:i/>
                <w:iCs/>
                <w:kern w:val="2"/>
                <w14:ligatures w14:val="standardContextual"/>
              </w:rPr>
              <w:t>431-333-3333</w:t>
            </w:r>
          </w:p>
        </w:tc>
      </w:tr>
      <w:tr w:rsidR="00191481" w:rsidRPr="005E3B99" w14:paraId="0E1BB787"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FFE5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02BD317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2F1F5E40"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616F83AF"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7A152DA2"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C7F8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6F95FEF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68633327"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40AE4EE3"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2829B6BF"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49185"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0DCF63E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68392EF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74CAEE6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65106BD1"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48DA2"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3DCA6E4C"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19F62969"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139F65C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r w:rsidR="00191481" w:rsidRPr="005E3B99" w14:paraId="4F4E5F38" w14:textId="77777777" w:rsidTr="00F73B4F">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19AD"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14:paraId="58B6D923"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14:paraId="79B50501"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308DE9C8" w14:textId="77777777"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w:t>
            </w:r>
          </w:p>
        </w:tc>
      </w:tr>
    </w:tbl>
    <w:p w14:paraId="32089208" w14:textId="67FECBF4" w:rsidR="000D0EF6" w:rsidRDefault="000D0EF6" w:rsidP="00572492">
      <w:pPr>
        <w:spacing w:after="0"/>
        <w:rPr>
          <w:rFonts w:ascii="Neue Haas Unica" w:hAnsi="Neue Haas Unica"/>
          <w:kern w:val="2"/>
          <w14:ligatures w14:val="standardContextual"/>
        </w:rPr>
      </w:pPr>
    </w:p>
    <w:p w14:paraId="471177D8" w14:textId="77777777"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Participants Guidance</w:t>
      </w:r>
    </w:p>
    <w:p w14:paraId="042F6B12" w14:textId="451BEC62"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Players should follow certain guidelines before, during, and after the exercise to ensure </w:t>
      </w:r>
      <w:r w:rsidR="000D0EF6">
        <w:rPr>
          <w:rFonts w:ascii="Neue Haas Unica" w:hAnsi="Neue Haas Unica"/>
          <w:kern w:val="2"/>
          <w14:ligatures w14:val="standardContextual"/>
        </w:rPr>
        <w:t>safety and effectiveness</w:t>
      </w:r>
      <w:r w:rsidRPr="005E3B99">
        <w:rPr>
          <w:rFonts w:ascii="Neue Haas Unica" w:hAnsi="Neue Haas Unica"/>
          <w:kern w:val="2"/>
          <w14:ligatures w14:val="standardContextual"/>
        </w:rPr>
        <w:t>.</w:t>
      </w:r>
    </w:p>
    <w:p w14:paraId="3D73AE4D" w14:textId="77777777" w:rsidR="000D0EF6" w:rsidRDefault="000D0EF6" w:rsidP="00572492">
      <w:pPr>
        <w:spacing w:after="0"/>
        <w:rPr>
          <w:rFonts w:ascii="Neue Haas Unica" w:hAnsi="Neue Haas Unica"/>
          <w:b/>
          <w:bCs/>
          <w:kern w:val="2"/>
          <w14:ligatures w14:val="standardContextual"/>
        </w:rPr>
      </w:pPr>
    </w:p>
    <w:p w14:paraId="57E6E8ED" w14:textId="3C199B9D"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Before the Exercise</w:t>
      </w:r>
    </w:p>
    <w:p w14:paraId="5082BDD7" w14:textId="225AF322"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Review appropriate plans, procedures, and exercise support documents.</w:t>
      </w:r>
    </w:p>
    <w:p w14:paraId="42B9B09B" w14:textId="7F0F3D10"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Be at the appropriate venue at least 30 minutes before the exercise starts. Wear the appropriate uniform and identification item(s) (if applicable)</w:t>
      </w:r>
      <w:r w:rsidR="7FE8C066" w:rsidRPr="005E3B99">
        <w:rPr>
          <w:rFonts w:ascii="Neue Haas Unica" w:hAnsi="Neue Haas Unica"/>
          <w:kern w:val="2"/>
          <w14:ligatures w14:val="standardContextual"/>
        </w:rPr>
        <w:t>.</w:t>
      </w:r>
    </w:p>
    <w:p w14:paraId="68B8F96E" w14:textId="0A55E575"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Sign in when you arrive.</w:t>
      </w:r>
    </w:p>
    <w:p w14:paraId="1B45E9F9" w14:textId="1E40BCD6"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If you gain knowledge of the scenario before the exercise, notify a </w:t>
      </w:r>
      <w:r w:rsidR="006A4B79" w:rsidRPr="005E3B99">
        <w:rPr>
          <w:rFonts w:ascii="Neue Haas Unica" w:hAnsi="Neue Haas Unica"/>
          <w:kern w:val="2"/>
          <w14:ligatures w14:val="standardContextual"/>
        </w:rPr>
        <w:t>facilitator</w:t>
      </w:r>
      <w:r w:rsidRPr="005E3B99">
        <w:rPr>
          <w:rFonts w:ascii="Neue Haas Unica" w:hAnsi="Neue Haas Unica"/>
          <w:kern w:val="2"/>
          <w14:ligatures w14:val="standardContextual"/>
        </w:rPr>
        <w:t xml:space="preserve"> so that appropriate actions can be taken to ensure a valid evaluation.</w:t>
      </w:r>
    </w:p>
    <w:p w14:paraId="642DB658" w14:textId="671E1D23"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Read information on exercise safety.</w:t>
      </w:r>
    </w:p>
    <w:p w14:paraId="6CE74A19" w14:textId="77777777" w:rsidR="000D0EF6" w:rsidRDefault="000D0EF6" w:rsidP="00572492">
      <w:pPr>
        <w:spacing w:after="0"/>
        <w:rPr>
          <w:rFonts w:ascii="Neue Haas Unica" w:hAnsi="Neue Haas Unica"/>
          <w:b/>
          <w:bCs/>
          <w:kern w:val="2"/>
          <w14:ligatures w14:val="standardContextual"/>
        </w:rPr>
      </w:pPr>
    </w:p>
    <w:p w14:paraId="48B93359" w14:textId="53B8A037" w:rsidR="00191481" w:rsidRPr="005E3B99" w:rsidRDefault="00191481" w:rsidP="00572492">
      <w:pPr>
        <w:spacing w:after="0"/>
        <w:rPr>
          <w:rFonts w:ascii="Neue Haas Unica" w:hAnsi="Neue Haas Unica"/>
          <w:b/>
          <w:bCs/>
          <w:kern w:val="2"/>
          <w14:ligatures w14:val="standardContextual"/>
        </w:rPr>
      </w:pPr>
      <w:r w:rsidRPr="005E3B99">
        <w:rPr>
          <w:rFonts w:ascii="Neue Haas Unica" w:hAnsi="Neue Haas Unica"/>
          <w:b/>
          <w:bCs/>
          <w:kern w:val="2"/>
          <w14:ligatures w14:val="standardContextual"/>
        </w:rPr>
        <w:t>During the Exercise</w:t>
      </w:r>
    </w:p>
    <w:p w14:paraId="03F3ADF5" w14:textId="06A6905E"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Respond to exercise events and information as if the emergency were real unless otherwise directed by an exercise controller.</w:t>
      </w:r>
    </w:p>
    <w:p w14:paraId="36655490" w14:textId="77777777"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Controllers will give you only information they are specifically directed to disseminate. Obtain other necessary information through existing emergency information channels.</w:t>
      </w:r>
    </w:p>
    <w:p w14:paraId="6869F9DE" w14:textId="0F231CEC"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Do not engage in personal conversations. If you are asked an exercise-related question, give a short, concise answer. If you are busy and cannot immediately respond, indicate that, but report back with an answer as soon as possible.</w:t>
      </w:r>
    </w:p>
    <w:p w14:paraId="44A3A685" w14:textId="77777777"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If you do not understand the scope of the exercise, or if you are uncertain about an organization’s participation in an exercise, ask a controller.</w:t>
      </w:r>
    </w:p>
    <w:p w14:paraId="5538133B" w14:textId="4EF521CF"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 xml:space="preserve">Parts of the scenario may seem implausible. Recognize that the exercise has objectives to satisfy and may require </w:t>
      </w:r>
      <w:r w:rsidR="00F74877">
        <w:rPr>
          <w:rFonts w:ascii="Neue Haas Unica" w:hAnsi="Neue Haas Unica"/>
          <w:kern w:val="2"/>
          <w14:ligatures w14:val="standardContextual"/>
        </w:rPr>
        <w:t>incorporating</w:t>
      </w:r>
      <w:r w:rsidRPr="005E3B99">
        <w:rPr>
          <w:rFonts w:ascii="Neue Haas Unica" w:hAnsi="Neue Haas Unica"/>
          <w:kern w:val="2"/>
          <w14:ligatures w14:val="standardContextual"/>
        </w:rPr>
        <w:t xml:space="preserve"> unrealistic aspects. Efforts have been made to balance realism with safety and to create an effective learning and evaluation environment.</w:t>
      </w:r>
    </w:p>
    <w:p w14:paraId="6346B33F" w14:textId="133A0553"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All exercise communications will begin and end with the statement [</w:t>
      </w:r>
      <w:r w:rsidRPr="000D0EF6">
        <w:rPr>
          <w:rFonts w:ascii="Neue Haas Unica" w:hAnsi="Neue Haas Unica"/>
          <w:kern w:val="2"/>
          <w14:ligatures w14:val="standardContextual"/>
        </w:rPr>
        <w:t>“This is an exercise.”</w:t>
      </w:r>
      <w:r w:rsidRPr="005E3B99">
        <w:rPr>
          <w:rFonts w:ascii="Neue Haas Unica" w:hAnsi="Neue Haas Unica"/>
          <w:kern w:val="2"/>
          <w14:ligatures w14:val="standardContextual"/>
        </w:rPr>
        <w:t>]</w:t>
      </w:r>
      <w:r w:rsidR="7A065C24" w:rsidRPr="005E3B99">
        <w:rPr>
          <w:rFonts w:ascii="Neue Haas Unica" w:hAnsi="Neue Haas Unica"/>
          <w:kern w:val="2"/>
          <w14:ligatures w14:val="standardContextual"/>
        </w:rPr>
        <w:t>.</w:t>
      </w:r>
      <w:r w:rsidRPr="005E3B99">
        <w:rPr>
          <w:rFonts w:ascii="Neue Haas Unica" w:hAnsi="Neue Haas Unica"/>
          <w:kern w:val="2"/>
          <w14:ligatures w14:val="standardContextual"/>
        </w:rPr>
        <w:t> This precaution ensure</w:t>
      </w:r>
      <w:r w:rsidR="005C110F" w:rsidRPr="0515DB95">
        <w:rPr>
          <w:rFonts w:ascii="Neue Haas Unica" w:hAnsi="Neue Haas Unica"/>
        </w:rPr>
        <w:t>s</w:t>
      </w:r>
      <w:r w:rsidRPr="005E3B99">
        <w:rPr>
          <w:rFonts w:ascii="Neue Haas Unica" w:hAnsi="Neue Haas Unica"/>
          <w:kern w:val="2"/>
          <w14:ligatures w14:val="standardContextual"/>
        </w:rPr>
        <w:t xml:space="preserve"> exercise play is not mistaken for </w:t>
      </w:r>
      <w:r w:rsidR="00F74877" w:rsidRPr="0515DB95">
        <w:rPr>
          <w:rFonts w:ascii="Neue Haas Unica" w:hAnsi="Neue Haas Unica"/>
        </w:rPr>
        <w:t xml:space="preserve">a </w:t>
      </w:r>
      <w:r w:rsidRPr="005E3B99">
        <w:rPr>
          <w:rFonts w:ascii="Neue Haas Unica" w:hAnsi="Neue Haas Unica"/>
          <w:kern w:val="2"/>
          <w14:ligatures w14:val="standardContextual"/>
        </w:rPr>
        <w:t>real emergency.</w:t>
      </w:r>
    </w:p>
    <w:p w14:paraId="2A57588C" w14:textId="33EB0D81"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Speak when you take an action. This procedure will ensure that evaluators are aware of critical actions as they occur.</w:t>
      </w:r>
    </w:p>
    <w:p w14:paraId="73ECB278" w14:textId="3C59CFFC" w:rsidR="00191481" w:rsidRPr="005E3B99" w:rsidRDefault="00191481" w:rsidP="00572492">
      <w:pPr>
        <w:numPr>
          <w:ilvl w:val="0"/>
          <w:numId w:val="26"/>
        </w:numPr>
        <w:spacing w:after="0"/>
        <w:rPr>
          <w:rFonts w:ascii="Neue Haas Unica" w:hAnsi="Neue Haas Unica"/>
          <w:kern w:val="2"/>
          <w14:ligatures w14:val="standardContextual"/>
        </w:rPr>
      </w:pPr>
      <w:r w:rsidRPr="005E3B99">
        <w:rPr>
          <w:rFonts w:ascii="Neue Haas Unica" w:hAnsi="Neue Haas Unica"/>
          <w:kern w:val="2"/>
          <w14:ligatures w14:val="standardContextual"/>
        </w:rPr>
        <w:t>Maintain a log of your activities. </w:t>
      </w:r>
      <w:r w:rsidR="000D0EF6">
        <w:rPr>
          <w:rFonts w:ascii="Neue Haas Unica" w:hAnsi="Neue Haas Unica"/>
          <w:kern w:val="2"/>
          <w14:ligatures w14:val="standardContextual"/>
        </w:rPr>
        <w:t>T</w:t>
      </w:r>
      <w:r w:rsidRPr="005E3B99">
        <w:rPr>
          <w:rFonts w:ascii="Neue Haas Unica" w:hAnsi="Neue Haas Unica"/>
          <w:kern w:val="2"/>
          <w14:ligatures w14:val="standardContextual"/>
        </w:rPr>
        <w:t>his log may include documentation of activities that the controller or evaluator missed.</w:t>
      </w:r>
    </w:p>
    <w:p w14:paraId="0F5EF352" w14:textId="77777777" w:rsidR="000D0EF6" w:rsidRDefault="000D0EF6" w:rsidP="00572492">
      <w:pPr>
        <w:spacing w:after="0"/>
        <w:rPr>
          <w:rFonts w:ascii="Neue Haas Unica" w:hAnsi="Neue Haas Unica"/>
          <w:b/>
          <w:bCs/>
          <w:kern w:val="2"/>
          <w14:ligatures w14:val="standardContextual"/>
        </w:rPr>
      </w:pPr>
    </w:p>
    <w:p w14:paraId="5A87ADF6" w14:textId="36DE75EE" w:rsidR="00191481" w:rsidRPr="005E3B99" w:rsidRDefault="00191481" w:rsidP="00572492">
      <w:pPr>
        <w:spacing w:after="0"/>
        <w:rPr>
          <w:rFonts w:ascii="Neue Haas Unica" w:hAnsi="Neue Haas Unica"/>
          <w:kern w:val="2"/>
          <w14:ligatures w14:val="standardContextual"/>
        </w:rPr>
      </w:pPr>
      <w:r w:rsidRPr="005E3B99">
        <w:rPr>
          <w:rFonts w:ascii="Neue Haas Unica" w:hAnsi="Neue Haas Unica"/>
          <w:b/>
          <w:bCs/>
          <w:kern w:val="2"/>
          <w14:ligatures w14:val="standardContextual"/>
        </w:rPr>
        <w:t>After the Exercise</w:t>
      </w:r>
    </w:p>
    <w:p w14:paraId="2229A6B0" w14:textId="5BD16BF7" w:rsidR="00191481" w:rsidRPr="005E3B99" w:rsidRDefault="00191481" w:rsidP="00572492">
      <w:pPr>
        <w:numPr>
          <w:ilvl w:val="0"/>
          <w:numId w:val="26"/>
        </w:numPr>
        <w:spacing w:after="0"/>
        <w:ind w:left="357" w:hanging="357"/>
        <w:rPr>
          <w:rFonts w:ascii="Neue Haas Unica" w:hAnsi="Neue Haas Unica"/>
          <w:kern w:val="2"/>
          <w14:ligatures w14:val="standardContextual"/>
        </w:rPr>
      </w:pPr>
      <w:r w:rsidRPr="005E3B99">
        <w:rPr>
          <w:rFonts w:ascii="Neue Haas Unica" w:hAnsi="Neue Haas Unica"/>
          <w:kern w:val="2"/>
          <w14:ligatures w14:val="standardContextual"/>
        </w:rPr>
        <w:t xml:space="preserve">Participate in the </w:t>
      </w:r>
      <w:r w:rsidR="007F7BE3" w:rsidRPr="005E3B99">
        <w:rPr>
          <w:rFonts w:ascii="Neue Haas Unica" w:hAnsi="Neue Haas Unica"/>
          <w:kern w:val="2"/>
          <w14:ligatures w14:val="standardContextual"/>
        </w:rPr>
        <w:t>debrief session.</w:t>
      </w:r>
    </w:p>
    <w:p w14:paraId="32EC6C21" w14:textId="342F7362" w:rsidR="00191481" w:rsidRPr="005E3B99" w:rsidRDefault="00191481" w:rsidP="00572492">
      <w:pPr>
        <w:numPr>
          <w:ilvl w:val="0"/>
          <w:numId w:val="26"/>
        </w:numPr>
        <w:spacing w:after="0"/>
        <w:ind w:left="357" w:hanging="357"/>
        <w:rPr>
          <w:rFonts w:ascii="Neue Haas Unica" w:hAnsi="Neue Haas Unica"/>
          <w:kern w:val="2"/>
          <w14:ligatures w14:val="standardContextual"/>
        </w:rPr>
      </w:pPr>
      <w:r w:rsidRPr="005E3B99">
        <w:rPr>
          <w:rFonts w:ascii="Neue Haas Unica" w:hAnsi="Neue Haas Unica"/>
          <w:kern w:val="2"/>
          <w14:ligatures w14:val="standardContextual"/>
        </w:rPr>
        <w:t xml:space="preserve">Complete the </w:t>
      </w:r>
      <w:r w:rsidR="0077518D" w:rsidRPr="005E3B99">
        <w:rPr>
          <w:rFonts w:ascii="Neue Haas Unica" w:hAnsi="Neue Haas Unica"/>
          <w:kern w:val="2"/>
          <w14:ligatures w14:val="standardContextual"/>
        </w:rPr>
        <w:t>participant feedback form. </w:t>
      </w:r>
      <w:r w:rsidRPr="005E3B99">
        <w:rPr>
          <w:rFonts w:ascii="Neue Haas Unica" w:hAnsi="Neue Haas Unica"/>
          <w:kern w:val="2"/>
          <w14:ligatures w14:val="standardContextual"/>
        </w:rPr>
        <w:t>This form allows you to comment candidly on emergency response activities and exercise effectiveness.</w:t>
      </w:r>
    </w:p>
    <w:p w14:paraId="32FCFEB0" w14:textId="5866332E" w:rsidR="00191481" w:rsidRPr="005E3B99" w:rsidRDefault="00191481" w:rsidP="00572492">
      <w:pPr>
        <w:numPr>
          <w:ilvl w:val="0"/>
          <w:numId w:val="26"/>
        </w:numPr>
        <w:spacing w:after="0"/>
        <w:ind w:left="357" w:hanging="357"/>
        <w:rPr>
          <w:rFonts w:ascii="Neue Haas Unica" w:hAnsi="Neue Haas Unica"/>
          <w:kern w:val="2"/>
          <w14:ligatures w14:val="standardContextual"/>
        </w:rPr>
      </w:pPr>
      <w:r w:rsidRPr="005E3B99">
        <w:rPr>
          <w:rFonts w:ascii="Neue Haas Unica" w:hAnsi="Neue Haas Unica"/>
          <w:kern w:val="2"/>
          <w14:ligatures w14:val="standardContextual"/>
        </w:rPr>
        <w:lastRenderedPageBreak/>
        <w:t>Provide any notes or materials generated from the exercise to your controller or evaluator for review and inclusion in the</w:t>
      </w:r>
      <w:r w:rsidR="0077518D" w:rsidRPr="005E3B99">
        <w:rPr>
          <w:rFonts w:ascii="Neue Haas Unica" w:hAnsi="Neue Haas Unica"/>
          <w:kern w:val="2"/>
          <w14:ligatures w14:val="standardContextual"/>
        </w:rPr>
        <w:t xml:space="preserve"> exercise report</w:t>
      </w:r>
      <w:r w:rsidRPr="005E3B99">
        <w:rPr>
          <w:rFonts w:ascii="Neue Haas Unica" w:hAnsi="Neue Haas Unica"/>
          <w:kern w:val="2"/>
          <w14:ligatures w14:val="standardContextual"/>
        </w:rPr>
        <w:t>.</w:t>
      </w:r>
    </w:p>
    <w:p w14:paraId="09A6BF9F" w14:textId="77777777" w:rsidR="00191481" w:rsidRPr="005E3B99" w:rsidRDefault="00191481" w:rsidP="00572492">
      <w:pPr>
        <w:spacing w:after="0"/>
        <w:rPr>
          <w:rFonts w:ascii="Neue Haas Unica" w:hAnsi="Neue Haas Unica"/>
          <w:kern w:val="2"/>
          <w14:ligatures w14:val="standardContextual"/>
        </w:rPr>
      </w:pPr>
    </w:p>
    <w:sectPr w:rsidR="00191481" w:rsidRPr="005E3B99" w:rsidSect="00DB2F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250C" w14:textId="77777777" w:rsidR="00AC6759" w:rsidRDefault="00AC6759" w:rsidP="001B657E">
      <w:pPr>
        <w:spacing w:after="0" w:line="240" w:lineRule="auto"/>
      </w:pPr>
      <w:r>
        <w:separator/>
      </w:r>
    </w:p>
  </w:endnote>
  <w:endnote w:type="continuationSeparator" w:id="0">
    <w:p w14:paraId="0880E3B6" w14:textId="77777777" w:rsidR="00AC6759" w:rsidRDefault="00AC6759" w:rsidP="001B657E">
      <w:pPr>
        <w:spacing w:after="0" w:line="240" w:lineRule="auto"/>
      </w:pPr>
      <w:r>
        <w:continuationSeparator/>
      </w:r>
    </w:p>
  </w:endnote>
  <w:endnote w:type="continuationNotice" w:id="1">
    <w:p w14:paraId="1C6AA63C" w14:textId="77777777" w:rsidR="00AC6759" w:rsidRDefault="00AC6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Haas Unica">
    <w:altName w:val="Calibri"/>
    <w:charset w:val="00"/>
    <w:family w:val="swiss"/>
    <w:pitch w:val="variable"/>
    <w:sig w:usb0="A00002AF" w:usb1="0000000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zidenz-Grotesk Std Regular">
    <w:altName w:val="Calibri"/>
    <w:charset w:val="00"/>
    <w:family w:val="auto"/>
    <w:pitch w:val="variable"/>
    <w:sig w:usb0="8000002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0E" w14:textId="67A82140" w:rsidR="00B75A8D" w:rsidRDefault="00B75A8D">
    <w:pPr>
      <w:pStyle w:val="Pieddepage"/>
    </w:pPr>
    <w:r>
      <w:rPr>
        <w:noProof/>
      </w:rPr>
      <mc:AlternateContent>
        <mc:Choice Requires="wps">
          <w:drawing>
            <wp:anchor distT="0" distB="0" distL="0" distR="0" simplePos="0" relativeHeight="251662336" behindDoc="0" locked="0" layoutInCell="1" allowOverlap="1" wp14:anchorId="38108E02" wp14:editId="214B15CA">
              <wp:simplePos x="635" y="635"/>
              <wp:positionH relativeFrom="page">
                <wp:align>left</wp:align>
              </wp:positionH>
              <wp:positionV relativeFrom="page">
                <wp:align>bottom</wp:align>
              </wp:positionV>
              <wp:extent cx="1186180" cy="347980"/>
              <wp:effectExtent l="0" t="0" r="13970" b="0"/>
              <wp:wrapNone/>
              <wp:docPr id="697293445" name="Zone de texte 5"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1273D082" w14:textId="0012B38B"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08E02" id="_x0000_t202" coordsize="21600,21600" o:spt="202" path="m,l,21600r21600,l21600,xe">
              <v:stroke joinstyle="miter"/>
              <v:path gradientshapeok="t" o:connecttype="rect"/>
            </v:shapetype>
            <v:shape id="Zone de texte 5" o:spid="_x0000_s1028"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47EwIAACIEAAAOAAAAZHJzL2Uyb0RvYy54bWysU01v2zAMvQ/YfxB0X2xna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zz7coM2lskut63z4ZsATaJRUYe0JLTY&#10;cePDkDqmxGYG1q1SiRplfnNgzejJLiNGK/S7nrR1RWfj+DuoT7iVg4Fwb/m6xdYb5sMTc8gwTouq&#10;DY94SAVdReFsUdKA+/k3f8xH4DFKSYeKqahBSVOivhskZHo1y/OosPSHhhuNXTKKm/wq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N4oLjs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1273D082" w14:textId="0012B38B"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F8BB" w14:textId="1C38CE9E" w:rsidR="003D71C6" w:rsidRDefault="00B75A8D" w:rsidP="003D71C6">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3360" behindDoc="0" locked="0" layoutInCell="1" allowOverlap="1" wp14:anchorId="4A5B3C0B" wp14:editId="36FA6A36">
              <wp:simplePos x="994867" y="8097926"/>
              <wp:positionH relativeFrom="page">
                <wp:align>left</wp:align>
              </wp:positionH>
              <wp:positionV relativeFrom="page">
                <wp:align>bottom</wp:align>
              </wp:positionV>
              <wp:extent cx="1186180" cy="347980"/>
              <wp:effectExtent l="0" t="0" r="13970" b="0"/>
              <wp:wrapNone/>
              <wp:docPr id="423338983" name="Zone de texte 6"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2B05EBF8" w14:textId="1D3A4809"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5B3C0B" id="_x0000_t202" coordsize="21600,21600" o:spt="202" path="m,l,21600r21600,l21600,xe">
              <v:stroke joinstyle="miter"/>
              <v:path gradientshapeok="t" o:connecttype="rect"/>
            </v:shapetype>
            <v:shape id="Zone de texte 6" o:spid="_x0000_s1029" type="#_x0000_t202" alt="Internal - Interne" style="position:absolute;margin-left:0;margin-top:0;width:93.4pt;height:27.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" filled="f" stroked="f">
              <v:fill o:detectmouseclick="t"/>
              <v:textbox style="mso-fit-shape-to-text:t" inset="20pt,0,0,15pt">
                <w:txbxContent>
                  <w:p w14:paraId="2B05EBF8" w14:textId="1D3A4809"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r w:rsidR="004D6606">
      <w:rPr>
        <w:rFonts w:ascii="Arial" w:eastAsia="Times New Roman" w:hAnsi="Arial" w:cs="Times New Roman"/>
        <w:noProof/>
        <w:color w:val="808080" w:themeColor="background1" w:themeShade="80"/>
        <w:sz w:val="16"/>
        <w:szCs w:val="16"/>
        <w:shd w:val="clear" w:color="auto" w:fill="FFFFFF"/>
      </w:rPr>
      <w:drawing>
        <wp:inline distT="0" distB="0" distL="0" distR="0" wp14:anchorId="04374021" wp14:editId="4B9314E3">
          <wp:extent cx="1918616" cy="796992"/>
          <wp:effectExtent l="0" t="0" r="0" b="0"/>
          <wp:docPr id="510719049"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19049"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3D71C6"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4D6606">
      <w:rPr>
        <w:rFonts w:ascii="Arial" w:eastAsia="Times New Roman" w:hAnsi="Arial" w:cs="Times New Roman"/>
        <w:noProof/>
        <w:color w:val="808080" w:themeColor="background1" w:themeShade="80"/>
        <w:sz w:val="16"/>
        <w:szCs w:val="16"/>
        <w:shd w:val="clear" w:color="auto" w:fill="FFFFFF"/>
      </w:rPr>
      <w:drawing>
        <wp:inline distT="0" distB="0" distL="0" distR="0" wp14:anchorId="687C797F" wp14:editId="18E298EF">
          <wp:extent cx="1940118" cy="793375"/>
          <wp:effectExtent l="0" t="0" r="3175" b="6985"/>
          <wp:docPr id="1714926408"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26408"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1B2F9A15" w14:textId="77777777" w:rsidR="003D71C6" w:rsidRPr="005C251C" w:rsidRDefault="003D71C6" w:rsidP="003D71C6">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40531644" w14:textId="1376FC09" w:rsidR="003D71C6" w:rsidRDefault="003D71C6" w:rsidP="00F06537">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37BF" w14:textId="79299BB7" w:rsidR="004D6606" w:rsidRDefault="00B75A8D" w:rsidP="004D6606">
    <w:pPr>
      <w:pStyle w:val="Pieddepage"/>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rPr>
      <mc:AlternateContent>
        <mc:Choice Requires="wps">
          <w:drawing>
            <wp:anchor distT="0" distB="0" distL="0" distR="0" simplePos="0" relativeHeight="251661312" behindDoc="0" locked="0" layoutInCell="1" allowOverlap="1" wp14:anchorId="4C47A654" wp14:editId="0579AEB8">
              <wp:simplePos x="994867" y="8097926"/>
              <wp:positionH relativeFrom="page">
                <wp:align>left</wp:align>
              </wp:positionH>
              <wp:positionV relativeFrom="page">
                <wp:align>bottom</wp:align>
              </wp:positionV>
              <wp:extent cx="1186180" cy="347980"/>
              <wp:effectExtent l="0" t="0" r="13970" b="0"/>
              <wp:wrapNone/>
              <wp:docPr id="2104199542" name="Zone de texte 4" descr="Internal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74092828" w14:textId="1E568D8E"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7A654" id="_x0000_t202" coordsize="21600,21600" o:spt="202" path="m,l,21600r21600,l21600,xe">
              <v:stroke joinstyle="miter"/>
              <v:path gradientshapeok="t" o:connecttype="rect"/>
            </v:shapetype>
            <v:shape id="Zone de texte 4" o:spid="_x0000_s1031" type="#_x0000_t202" alt="Internal - Interne" style="position:absolute;margin-left:0;margin-top:0;width:93.4pt;height: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g2Eg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" filled="f" stroked="f">
              <v:fill o:detectmouseclick="t"/>
              <v:textbox style="mso-fit-shape-to-text:t" inset="20pt,0,0,15pt">
                <w:txbxContent>
                  <w:p w14:paraId="74092828" w14:textId="1E568D8E"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r w:rsidR="004D6606">
      <w:rPr>
        <w:rFonts w:ascii="Arial" w:eastAsia="Times New Roman" w:hAnsi="Arial" w:cs="Times New Roman"/>
        <w:noProof/>
        <w:color w:val="808080" w:themeColor="background1" w:themeShade="80"/>
        <w:sz w:val="16"/>
        <w:szCs w:val="16"/>
        <w:shd w:val="clear" w:color="auto" w:fill="FFFFFF"/>
      </w:rPr>
      <w:drawing>
        <wp:inline distT="0" distB="0" distL="0" distR="0" wp14:anchorId="7E287461" wp14:editId="097C26D8">
          <wp:extent cx="1918616" cy="796992"/>
          <wp:effectExtent l="0" t="0" r="0" b="0"/>
          <wp:docPr id="536289498"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89498" name="Picture 2" descr="Americ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r w:rsidR="004D6606"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004D6606"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sidR="004D6606">
      <w:rPr>
        <w:rFonts w:ascii="Arial" w:eastAsia="Times New Roman" w:hAnsi="Arial" w:cs="Times New Roman"/>
        <w:noProof/>
        <w:color w:val="808080" w:themeColor="background1" w:themeShade="80"/>
        <w:sz w:val="16"/>
        <w:szCs w:val="16"/>
        <w:shd w:val="clear" w:color="auto" w:fill="FFFFFF"/>
      </w:rPr>
      <w:drawing>
        <wp:inline distT="0" distB="0" distL="0" distR="0" wp14:anchorId="01BEDB18" wp14:editId="01F23860">
          <wp:extent cx="1940118" cy="793375"/>
          <wp:effectExtent l="0" t="0" r="3175" b="6985"/>
          <wp:docPr id="993726922"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6922" name="Picture 1" descr="Canadi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p>
  <w:p w14:paraId="4AAB646A" w14:textId="77777777" w:rsidR="004D6606" w:rsidRPr="005C251C" w:rsidRDefault="004D6606" w:rsidP="004D6606">
    <w:pPr>
      <w:pStyle w:val="Sansinterligne"/>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77D87F85" w:rsidR="00B46374" w:rsidRPr="004D6606" w:rsidRDefault="004D6606" w:rsidP="00F73B4F">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r w:rsidR="00B46374" w:rsidRPr="004D660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DF9E" w14:textId="77777777" w:rsidR="00AC6759" w:rsidRDefault="00AC6759" w:rsidP="001B657E">
      <w:pPr>
        <w:spacing w:after="0" w:line="240" w:lineRule="auto"/>
      </w:pPr>
      <w:r>
        <w:separator/>
      </w:r>
    </w:p>
  </w:footnote>
  <w:footnote w:type="continuationSeparator" w:id="0">
    <w:p w14:paraId="305DC0B3" w14:textId="77777777" w:rsidR="00AC6759" w:rsidRDefault="00AC6759" w:rsidP="001B657E">
      <w:pPr>
        <w:spacing w:after="0" w:line="240" w:lineRule="auto"/>
      </w:pPr>
      <w:r>
        <w:continuationSeparator/>
      </w:r>
    </w:p>
  </w:footnote>
  <w:footnote w:type="continuationNotice" w:id="1">
    <w:p w14:paraId="4C1996B8" w14:textId="77777777" w:rsidR="00AC6759" w:rsidRDefault="00AC6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79AF" w14:textId="5FCB6197" w:rsidR="00B75A8D" w:rsidRDefault="00B75A8D">
    <w:pPr>
      <w:pStyle w:val="En-tte"/>
    </w:pPr>
    <w:r>
      <w:rPr>
        <w:noProof/>
      </w:rPr>
      <mc:AlternateContent>
        <mc:Choice Requires="wps">
          <w:drawing>
            <wp:anchor distT="0" distB="0" distL="0" distR="0" simplePos="0" relativeHeight="251659264" behindDoc="0" locked="0" layoutInCell="1" allowOverlap="1" wp14:anchorId="186BB839" wp14:editId="0247135B">
              <wp:simplePos x="635" y="635"/>
              <wp:positionH relativeFrom="page">
                <wp:align>left</wp:align>
              </wp:positionH>
              <wp:positionV relativeFrom="page">
                <wp:align>top</wp:align>
              </wp:positionV>
              <wp:extent cx="1186180" cy="347980"/>
              <wp:effectExtent l="0" t="0" r="13970" b="13970"/>
              <wp:wrapNone/>
              <wp:docPr id="1605187855" name="Zone de texte 2"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4E97137F" w14:textId="14D3C89B"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6BB839"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tIEQ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" filled="f" stroked="f">
              <v:fill o:detectmouseclick="t"/>
              <v:textbox style="mso-fit-shape-to-text:t" inset="20pt,15pt,0,0">
                <w:txbxContent>
                  <w:p w14:paraId="4E97137F" w14:textId="14D3C89B"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27C7" w14:textId="4BFDE5EF" w:rsidR="00A86000" w:rsidRPr="005C251C" w:rsidRDefault="00B75A8D" w:rsidP="00A86000">
    <w:pPr>
      <w:spacing w:after="0"/>
      <w:rPr>
        <w:rFonts w:ascii="Arial" w:hAnsi="Arial" w:cs="Arial"/>
        <w:b/>
        <w:i/>
        <w:iCs/>
        <w:sz w:val="20"/>
        <w:szCs w:val="20"/>
        <w:lang w:val="en-US"/>
      </w:rPr>
    </w:pPr>
    <w:r>
      <w:rPr>
        <w:rFonts w:ascii="Arial" w:hAnsi="Arial" w:cs="Arial"/>
        <w:b/>
        <w:i/>
        <w:iCs/>
        <w:noProof/>
        <w:sz w:val="20"/>
        <w:szCs w:val="20"/>
        <w:lang w:val="en-US"/>
      </w:rPr>
      <mc:AlternateContent>
        <mc:Choice Requires="wps">
          <w:drawing>
            <wp:anchor distT="0" distB="0" distL="0" distR="0" simplePos="0" relativeHeight="251660288" behindDoc="0" locked="0" layoutInCell="1" allowOverlap="1" wp14:anchorId="666AEE65" wp14:editId="080EAD1A">
              <wp:simplePos x="994867" y="453542"/>
              <wp:positionH relativeFrom="page">
                <wp:align>left</wp:align>
              </wp:positionH>
              <wp:positionV relativeFrom="page">
                <wp:align>top</wp:align>
              </wp:positionV>
              <wp:extent cx="1186180" cy="347980"/>
              <wp:effectExtent l="0" t="0" r="13970" b="13970"/>
              <wp:wrapNone/>
              <wp:docPr id="856522819" name="Zone de texte 3"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0F84A89E" w14:textId="6F455CBC"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6AEE65" id="_x0000_t202" coordsize="21600,21600" o:spt="202" path="m,l,21600r21600,l21600,xe">
              <v:stroke joinstyle="miter"/>
              <v:path gradientshapeok="t" o:connecttype="rect"/>
            </v:shapetype>
            <v:shape id="Zone de texte 3" o:spid="_x0000_s1027" type="#_x0000_t202" alt="Internal - Interne" style="position:absolute;margin-left:0;margin-top:0;width:93.4pt;height:27.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gKEw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" filled="f" stroked="f">
              <v:fill o:detectmouseclick="t"/>
              <v:textbox style="mso-fit-shape-to-text:t" inset="20pt,15pt,0,0">
                <w:txbxContent>
                  <w:p w14:paraId="0F84A89E" w14:textId="6F455CBC"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r w:rsidR="00A86000" w:rsidRPr="005C251C">
      <w:rPr>
        <w:rFonts w:ascii="Arial" w:hAnsi="Arial" w:cs="Arial"/>
        <w:b/>
        <w:i/>
        <w:iCs/>
        <w:sz w:val="20"/>
        <w:szCs w:val="20"/>
        <w:lang w:val="en-US"/>
      </w:rPr>
      <w:t>For internal use only. Not for external distribution.</w:t>
    </w:r>
  </w:p>
  <w:p w14:paraId="2ABACF46" w14:textId="396A7501" w:rsidR="001B657E" w:rsidRDefault="001B65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C21B" w14:textId="44D6B343" w:rsidR="00464729" w:rsidRDefault="00B75A8D" w:rsidP="00D907B5">
    <w:pPr>
      <w:spacing w:after="0"/>
      <w:jc w:val="center"/>
      <w:rPr>
        <w:rFonts w:ascii="Arial" w:hAnsi="Arial" w:cs="Arial"/>
        <w:b/>
        <w:color w:val="808080" w:themeColor="background1" w:themeShade="80"/>
        <w:sz w:val="52"/>
        <w:szCs w:val="52"/>
        <w:lang w:val="en-US"/>
      </w:rPr>
    </w:pPr>
    <w:r>
      <w:rPr>
        <w:noProof/>
      </w:rPr>
      <mc:AlternateContent>
        <mc:Choice Requires="wps">
          <w:drawing>
            <wp:anchor distT="0" distB="0" distL="0" distR="0" simplePos="0" relativeHeight="251658240" behindDoc="0" locked="0" layoutInCell="1" allowOverlap="1" wp14:anchorId="7BA7FDE8" wp14:editId="0C58C352">
              <wp:simplePos x="994867" y="453542"/>
              <wp:positionH relativeFrom="page">
                <wp:align>left</wp:align>
              </wp:positionH>
              <wp:positionV relativeFrom="page">
                <wp:align>top</wp:align>
              </wp:positionV>
              <wp:extent cx="1186180" cy="347980"/>
              <wp:effectExtent l="0" t="0" r="13970" b="13970"/>
              <wp:wrapNone/>
              <wp:docPr id="492088323" name="Zone de texte 1" descr="Internal -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27A11644" w14:textId="69E00372"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A7FDE8" id="_x0000_t202" coordsize="21600,21600" o:spt="202" path="m,l,21600r21600,l21600,xe">
              <v:stroke joinstyle="miter"/>
              <v:path gradientshapeok="t" o:connecttype="rect"/>
            </v:shapetype>
            <v:shape id="Zone de texte 1" o:spid="_x0000_s1030" type="#_x0000_t202" alt="Internal - Interne" style="position:absolute;left:0;text-align:left;margin-left:0;margin-top:0;width:93.4pt;height:27.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fill o:detectmouseclick="t"/>
              <v:textbox style="mso-fit-shape-to-text:t" inset="20pt,15pt,0,0">
                <w:txbxContent>
                  <w:p w14:paraId="27A11644" w14:textId="69E00372" w:rsidR="00B75A8D" w:rsidRPr="00B75A8D" w:rsidRDefault="00B75A8D" w:rsidP="00B75A8D">
                    <w:pPr>
                      <w:spacing w:after="0"/>
                      <w:rPr>
                        <w:rFonts w:ascii="Arial" w:eastAsia="Arial" w:hAnsi="Arial" w:cs="Arial"/>
                        <w:noProof/>
                        <w:color w:val="EE0000"/>
                        <w:sz w:val="20"/>
                        <w:szCs w:val="20"/>
                      </w:rPr>
                    </w:pPr>
                    <w:r w:rsidRPr="00B75A8D">
                      <w:rPr>
                        <w:rFonts w:ascii="Arial" w:eastAsia="Arial" w:hAnsi="Arial" w:cs="Arial"/>
                        <w:noProof/>
                        <w:color w:val="EE0000"/>
                        <w:sz w:val="20"/>
                        <w:szCs w:val="20"/>
                      </w:rPr>
                      <w:t>Internal - Interne</w:t>
                    </w:r>
                  </w:p>
                </w:txbxContent>
              </v:textbox>
              <w10:wrap anchorx="page" anchory="page"/>
            </v:shape>
          </w:pict>
        </mc:Fallback>
      </mc:AlternateContent>
    </w:r>
    <w:r w:rsidR="00464729">
      <w:rPr>
        <w:noProof/>
      </w:rPr>
      <w:drawing>
        <wp:inline distT="0" distB="0" distL="0" distR="0" wp14:anchorId="64D5F5C0" wp14:editId="7F9CA509">
          <wp:extent cx="3181350" cy="691672"/>
          <wp:effectExtent l="0" t="0" r="0" b="0"/>
          <wp:docPr id="387980430" name="Picture 1" descr="Ready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descr="Ready Rat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0771B445" w:rsidR="00646B7C" w:rsidRPr="00EA1FDB" w:rsidRDefault="00F73B4F" w:rsidP="00D907B5">
    <w:pPr>
      <w:spacing w:after="0"/>
      <w:jc w:val="center"/>
      <w:rPr>
        <w:sz w:val="52"/>
        <w:szCs w:val="52"/>
      </w:rPr>
    </w:pPr>
    <w:r>
      <w:rPr>
        <w:rFonts w:ascii="Arial" w:hAnsi="Arial" w:cs="Arial"/>
        <w:b/>
        <w:sz w:val="52"/>
        <w:szCs w:val="52"/>
        <w:lang w:val="en-US"/>
      </w:rPr>
      <w:t>[</w:t>
    </w:r>
    <w:r w:rsidR="00EA1FDB" w:rsidRPr="00EA1FDB">
      <w:rPr>
        <w:rFonts w:ascii="Arial" w:hAnsi="Arial" w:cs="Arial"/>
        <w:b/>
        <w:i/>
        <w:iCs/>
        <w:sz w:val="52"/>
        <w:szCs w:val="52"/>
        <w:lang w:val="en-US"/>
      </w:rPr>
      <w:t>Department</w:t>
    </w:r>
    <w:r>
      <w:rPr>
        <w:rFonts w:ascii="Arial" w:hAnsi="Arial" w:cs="Arial"/>
        <w:b/>
        <w:i/>
        <w:iCs/>
        <w:sz w:val="52"/>
        <w:szCs w:val="52"/>
        <w:lang w:val="en-US"/>
      </w:rPr>
      <w:t>/Organization</w:t>
    </w:r>
    <w:r>
      <w:rPr>
        <w:rFonts w:ascii="Arial" w:hAnsi="Arial" w:cs="Arial"/>
        <w:b/>
        <w:sz w:val="52"/>
        <w:szCs w:val="52"/>
        <w:lang w:val="en-US"/>
      </w:rPr>
      <w:t>]</w:t>
    </w:r>
    <w:r w:rsidR="00EA1FDB" w:rsidRPr="00EA1FDB">
      <w:rPr>
        <w:rFonts w:ascii="Arial" w:hAnsi="Arial" w:cs="Arial"/>
        <w:b/>
        <w:sz w:val="52"/>
        <w:szCs w:val="52"/>
        <w:lang w:val="en-US"/>
      </w:rPr>
      <w:t xml:space="preserve"> </w:t>
    </w:r>
    <w:r w:rsidR="0030055C" w:rsidRPr="00EA1FDB">
      <w:rPr>
        <w:rFonts w:ascii="Arial" w:hAnsi="Arial" w:cs="Arial"/>
        <w:b/>
        <w:sz w:val="52"/>
        <w:szCs w:val="52"/>
        <w:lang w:val="en-US"/>
      </w:rPr>
      <w:t xml:space="preserve">Business </w:t>
    </w:r>
    <w:r w:rsidR="00F41A05" w:rsidRPr="00EA1FDB">
      <w:rPr>
        <w:rFonts w:ascii="Arial" w:hAnsi="Arial" w:cs="Arial"/>
        <w:b/>
        <w:sz w:val="52"/>
        <w:szCs w:val="52"/>
        <w:lang w:val="en-US"/>
      </w:rPr>
      <w:t xml:space="preserve">Continuity </w:t>
    </w:r>
    <w:r w:rsidR="00191481">
      <w:rPr>
        <w:rFonts w:ascii="Arial" w:hAnsi="Arial" w:cs="Arial"/>
        <w:b/>
        <w:sz w:val="52"/>
        <w:szCs w:val="52"/>
        <w:lang w:val="en-US"/>
      </w:rPr>
      <w:t xml:space="preserve">Exercise </w:t>
    </w:r>
    <w:r w:rsidR="00F41A05" w:rsidRPr="00EA1FDB">
      <w:rPr>
        <w:rFonts w:ascii="Arial" w:hAnsi="Arial" w:cs="Arial"/>
        <w:b/>
        <w:sz w:val="52"/>
        <w:szCs w:val="52"/>
        <w:lang w:val="en-US"/>
      </w:rPr>
      <w:t>Plan</w:t>
    </w:r>
    <w:r w:rsidR="003576E4" w:rsidRPr="00EA1FDB">
      <w:rPr>
        <w:rFonts w:ascii="Arial" w:hAnsi="Arial" w:cs="Arial"/>
        <w:b/>
        <w:sz w:val="52"/>
        <w:szCs w:val="52"/>
        <w:lang w:val="en-US"/>
      </w:rPr>
      <w:t xml:space="preserve"> </w:t>
    </w:r>
    <w:r w:rsidR="00893D7C" w:rsidRPr="00EA1FDB">
      <w:rPr>
        <w:rFonts w:ascii="Arial" w:hAnsi="Arial" w:cs="Arial"/>
        <w:b/>
        <w:sz w:val="52"/>
        <w:szCs w:val="52"/>
        <w:lang w:val="en-US"/>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2E69"/>
    <w:multiLevelType w:val="hybridMultilevel"/>
    <w:tmpl w:val="AA2CF02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775C9"/>
    <w:multiLevelType w:val="hybridMultilevel"/>
    <w:tmpl w:val="F1226D24"/>
    <w:lvl w:ilvl="0" w:tplc="1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CBA375A"/>
    <w:multiLevelType w:val="hybridMultilevel"/>
    <w:tmpl w:val="6BB2F9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1310225"/>
    <w:multiLevelType w:val="hybridMultilevel"/>
    <w:tmpl w:val="0E88C3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1F20894"/>
    <w:multiLevelType w:val="hybridMultilevel"/>
    <w:tmpl w:val="87E86FD4"/>
    <w:lvl w:ilvl="0" w:tplc="BF9C3A64">
      <w:numFmt w:val="bullet"/>
      <w:lvlText w:val="·"/>
      <w:lvlJc w:val="left"/>
      <w:pPr>
        <w:ind w:left="800" w:hanging="440"/>
      </w:pPr>
      <w:rPr>
        <w:rFonts w:ascii="Neue Haas Unica" w:eastAsiaTheme="minorHAnsi" w:hAnsi="Neue Haas Unic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3A0518"/>
    <w:multiLevelType w:val="hybridMultilevel"/>
    <w:tmpl w:val="9154AD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A5A75F3"/>
    <w:multiLevelType w:val="hybridMultilevel"/>
    <w:tmpl w:val="9A78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FA127D"/>
    <w:multiLevelType w:val="multilevel"/>
    <w:tmpl w:val="DC3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C00FA"/>
    <w:multiLevelType w:val="hybridMultilevel"/>
    <w:tmpl w:val="04D81B58"/>
    <w:lvl w:ilvl="0" w:tplc="ECEA5F6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C07625"/>
    <w:multiLevelType w:val="multilevel"/>
    <w:tmpl w:val="810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81D9E"/>
    <w:multiLevelType w:val="hybridMultilevel"/>
    <w:tmpl w:val="FB48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FE44809"/>
    <w:multiLevelType w:val="hybridMultilevel"/>
    <w:tmpl w:val="A008D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C5FFD"/>
    <w:multiLevelType w:val="multilevel"/>
    <w:tmpl w:val="77985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BB68FF"/>
    <w:multiLevelType w:val="hybridMultilevel"/>
    <w:tmpl w:val="D5E664D6"/>
    <w:lvl w:ilvl="0" w:tplc="B3AC5900">
      <w:numFmt w:val="bullet"/>
      <w:lvlText w:val="·"/>
      <w:lvlJc w:val="left"/>
      <w:pPr>
        <w:ind w:left="800" w:hanging="440"/>
      </w:pPr>
      <w:rPr>
        <w:rFonts w:ascii="Neue Haas Unica" w:eastAsiaTheme="minorHAnsi" w:hAnsi="Neue Haas Unic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54151C"/>
    <w:multiLevelType w:val="multilevel"/>
    <w:tmpl w:val="2D5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E2A53"/>
    <w:multiLevelType w:val="hybridMultilevel"/>
    <w:tmpl w:val="D3783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7494D"/>
    <w:multiLevelType w:val="hybridMultilevel"/>
    <w:tmpl w:val="AF04D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10D282B"/>
    <w:multiLevelType w:val="hybridMultilevel"/>
    <w:tmpl w:val="61706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572087"/>
    <w:multiLevelType w:val="hybridMultilevel"/>
    <w:tmpl w:val="032280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5AD10A7"/>
    <w:multiLevelType w:val="hybridMultilevel"/>
    <w:tmpl w:val="F9E8C7D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906767"/>
    <w:multiLevelType w:val="hybridMultilevel"/>
    <w:tmpl w:val="356A7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A3747B0"/>
    <w:multiLevelType w:val="hybridMultilevel"/>
    <w:tmpl w:val="DC60D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7824B4"/>
    <w:multiLevelType w:val="hybridMultilevel"/>
    <w:tmpl w:val="9B9E7D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DD1E26"/>
    <w:multiLevelType w:val="hybridMultilevel"/>
    <w:tmpl w:val="11EA99F4"/>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644E96"/>
    <w:multiLevelType w:val="hybridMultilevel"/>
    <w:tmpl w:val="22EAE65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7276657D"/>
    <w:multiLevelType w:val="multilevel"/>
    <w:tmpl w:val="BAD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F614AE"/>
    <w:multiLevelType w:val="hybridMultilevel"/>
    <w:tmpl w:val="C1543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3E5235"/>
    <w:multiLevelType w:val="hybridMultilevel"/>
    <w:tmpl w:val="0584028E"/>
    <w:lvl w:ilvl="0" w:tplc="7218886E">
      <w:start w:val="1"/>
      <w:numFmt w:val="bullet"/>
      <w:pStyle w:val="bulletlis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D7ABF"/>
    <w:multiLevelType w:val="multilevel"/>
    <w:tmpl w:val="95461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6D9231F"/>
    <w:multiLevelType w:val="hybridMultilevel"/>
    <w:tmpl w:val="44887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93BD7"/>
    <w:multiLevelType w:val="hybridMultilevel"/>
    <w:tmpl w:val="C506E854"/>
    <w:lvl w:ilvl="0" w:tplc="73CA7A2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35"/>
  </w:num>
  <w:num w:numId="2" w16cid:durableId="152917223">
    <w:abstractNumId w:val="14"/>
  </w:num>
  <w:num w:numId="3" w16cid:durableId="1154106126">
    <w:abstractNumId w:val="0"/>
  </w:num>
  <w:num w:numId="4" w16cid:durableId="131560669">
    <w:abstractNumId w:val="11"/>
  </w:num>
  <w:num w:numId="5" w16cid:durableId="712923608">
    <w:abstractNumId w:val="32"/>
  </w:num>
  <w:num w:numId="6" w16cid:durableId="1256330715">
    <w:abstractNumId w:val="20"/>
  </w:num>
  <w:num w:numId="7" w16cid:durableId="2068720602">
    <w:abstractNumId w:val="34"/>
  </w:num>
  <w:num w:numId="8" w16cid:durableId="1997606565">
    <w:abstractNumId w:val="31"/>
  </w:num>
  <w:num w:numId="9" w16cid:durableId="1874685944">
    <w:abstractNumId w:val="6"/>
  </w:num>
  <w:num w:numId="10" w16cid:durableId="1307508931">
    <w:abstractNumId w:val="3"/>
  </w:num>
  <w:num w:numId="11" w16cid:durableId="1988508356">
    <w:abstractNumId w:val="7"/>
  </w:num>
  <w:num w:numId="12" w16cid:durableId="551306605">
    <w:abstractNumId w:val="19"/>
  </w:num>
  <w:num w:numId="13" w16cid:durableId="772434223">
    <w:abstractNumId w:val="18"/>
  </w:num>
  <w:num w:numId="14" w16cid:durableId="1935899268">
    <w:abstractNumId w:val="28"/>
  </w:num>
  <w:num w:numId="15" w16cid:durableId="367098590">
    <w:abstractNumId w:val="25"/>
  </w:num>
  <w:num w:numId="16" w16cid:durableId="753209681">
    <w:abstractNumId w:val="30"/>
  </w:num>
  <w:num w:numId="17" w16cid:durableId="1575434585">
    <w:abstractNumId w:val="24"/>
  </w:num>
  <w:num w:numId="18" w16cid:durableId="1079404124">
    <w:abstractNumId w:val="4"/>
  </w:num>
  <w:num w:numId="19" w16cid:durableId="1348101034">
    <w:abstractNumId w:val="10"/>
  </w:num>
  <w:num w:numId="20" w16cid:durableId="1213888248">
    <w:abstractNumId w:val="26"/>
  </w:num>
  <w:num w:numId="21" w16cid:durableId="470632598">
    <w:abstractNumId w:val="9"/>
  </w:num>
  <w:num w:numId="22" w16cid:durableId="1840584364">
    <w:abstractNumId w:val="2"/>
  </w:num>
  <w:num w:numId="23" w16cid:durableId="1682316908">
    <w:abstractNumId w:val="12"/>
  </w:num>
  <w:num w:numId="24" w16cid:durableId="1479691928">
    <w:abstractNumId w:val="21"/>
  </w:num>
  <w:num w:numId="25" w16cid:durableId="510730126">
    <w:abstractNumId w:val="22"/>
  </w:num>
  <w:num w:numId="26" w16cid:durableId="1366373472">
    <w:abstractNumId w:val="33"/>
  </w:num>
  <w:num w:numId="27" w16cid:durableId="1433017009">
    <w:abstractNumId w:val="8"/>
  </w:num>
  <w:num w:numId="28" w16cid:durableId="922909525">
    <w:abstractNumId w:val="17"/>
  </w:num>
  <w:num w:numId="29" w16cid:durableId="744838591">
    <w:abstractNumId w:val="13"/>
  </w:num>
  <w:num w:numId="30" w16cid:durableId="1470589641">
    <w:abstractNumId w:val="5"/>
  </w:num>
  <w:num w:numId="31" w16cid:durableId="841429701">
    <w:abstractNumId w:val="29"/>
  </w:num>
  <w:num w:numId="32" w16cid:durableId="667442053">
    <w:abstractNumId w:val="1"/>
  </w:num>
  <w:num w:numId="33" w16cid:durableId="1110858571">
    <w:abstractNumId w:val="27"/>
  </w:num>
  <w:num w:numId="34" w16cid:durableId="629629072">
    <w:abstractNumId w:val="15"/>
  </w:num>
  <w:num w:numId="35" w16cid:durableId="1207450286">
    <w:abstractNumId w:val="23"/>
  </w:num>
  <w:num w:numId="36" w16cid:durableId="93987534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11248"/>
    <w:rsid w:val="0002052B"/>
    <w:rsid w:val="00030F2C"/>
    <w:rsid w:val="00031C55"/>
    <w:rsid w:val="00045D0C"/>
    <w:rsid w:val="0005398D"/>
    <w:rsid w:val="000544A9"/>
    <w:rsid w:val="000552EB"/>
    <w:rsid w:val="00056283"/>
    <w:rsid w:val="00057545"/>
    <w:rsid w:val="00060D3C"/>
    <w:rsid w:val="000611F0"/>
    <w:rsid w:val="00067558"/>
    <w:rsid w:val="00070A68"/>
    <w:rsid w:val="000716E0"/>
    <w:rsid w:val="00071862"/>
    <w:rsid w:val="0008278C"/>
    <w:rsid w:val="00084EEE"/>
    <w:rsid w:val="00090C04"/>
    <w:rsid w:val="00093BB0"/>
    <w:rsid w:val="00094D1A"/>
    <w:rsid w:val="000962BD"/>
    <w:rsid w:val="000963C8"/>
    <w:rsid w:val="0009692C"/>
    <w:rsid w:val="0009788F"/>
    <w:rsid w:val="000A4908"/>
    <w:rsid w:val="000A64D1"/>
    <w:rsid w:val="000B14BA"/>
    <w:rsid w:val="000B4D41"/>
    <w:rsid w:val="000B557F"/>
    <w:rsid w:val="000C31DB"/>
    <w:rsid w:val="000C33B8"/>
    <w:rsid w:val="000C5007"/>
    <w:rsid w:val="000C5C6B"/>
    <w:rsid w:val="000C5E3F"/>
    <w:rsid w:val="000D02E1"/>
    <w:rsid w:val="000D0EF6"/>
    <w:rsid w:val="000D1667"/>
    <w:rsid w:val="000F144F"/>
    <w:rsid w:val="000F3055"/>
    <w:rsid w:val="00101557"/>
    <w:rsid w:val="00112D8C"/>
    <w:rsid w:val="00114D60"/>
    <w:rsid w:val="00115756"/>
    <w:rsid w:val="00121111"/>
    <w:rsid w:val="00124845"/>
    <w:rsid w:val="00125CB9"/>
    <w:rsid w:val="00130A8C"/>
    <w:rsid w:val="001326D9"/>
    <w:rsid w:val="00134457"/>
    <w:rsid w:val="00135C9B"/>
    <w:rsid w:val="001361DF"/>
    <w:rsid w:val="001419A0"/>
    <w:rsid w:val="00143335"/>
    <w:rsid w:val="0014557F"/>
    <w:rsid w:val="001509EA"/>
    <w:rsid w:val="00151FD3"/>
    <w:rsid w:val="001541A6"/>
    <w:rsid w:val="001626D5"/>
    <w:rsid w:val="00166E61"/>
    <w:rsid w:val="0017573F"/>
    <w:rsid w:val="00176F27"/>
    <w:rsid w:val="00183B28"/>
    <w:rsid w:val="00185F51"/>
    <w:rsid w:val="00186877"/>
    <w:rsid w:val="00191481"/>
    <w:rsid w:val="001927B2"/>
    <w:rsid w:val="00194B61"/>
    <w:rsid w:val="001A4709"/>
    <w:rsid w:val="001B2695"/>
    <w:rsid w:val="001B4E72"/>
    <w:rsid w:val="001B657E"/>
    <w:rsid w:val="001C3B4F"/>
    <w:rsid w:val="001C70AC"/>
    <w:rsid w:val="001E181A"/>
    <w:rsid w:val="001E277D"/>
    <w:rsid w:val="001E78ED"/>
    <w:rsid w:val="001E7AF4"/>
    <w:rsid w:val="001F0856"/>
    <w:rsid w:val="001F1312"/>
    <w:rsid w:val="001F2397"/>
    <w:rsid w:val="001F3F86"/>
    <w:rsid w:val="001F5936"/>
    <w:rsid w:val="00207895"/>
    <w:rsid w:val="002123FC"/>
    <w:rsid w:val="00214A93"/>
    <w:rsid w:val="0021563C"/>
    <w:rsid w:val="00216C0E"/>
    <w:rsid w:val="002214E4"/>
    <w:rsid w:val="00223CC3"/>
    <w:rsid w:val="00224A06"/>
    <w:rsid w:val="00226A5B"/>
    <w:rsid w:val="00227E1A"/>
    <w:rsid w:val="00231C84"/>
    <w:rsid w:val="00232294"/>
    <w:rsid w:val="002329E4"/>
    <w:rsid w:val="00234057"/>
    <w:rsid w:val="00234800"/>
    <w:rsid w:val="00234F0B"/>
    <w:rsid w:val="00235812"/>
    <w:rsid w:val="00246114"/>
    <w:rsid w:val="00246A12"/>
    <w:rsid w:val="00246BCE"/>
    <w:rsid w:val="002476BF"/>
    <w:rsid w:val="00250C81"/>
    <w:rsid w:val="00257DA0"/>
    <w:rsid w:val="002604B3"/>
    <w:rsid w:val="00263CCD"/>
    <w:rsid w:val="002656B9"/>
    <w:rsid w:val="00267167"/>
    <w:rsid w:val="00270D45"/>
    <w:rsid w:val="00276E73"/>
    <w:rsid w:val="00285B57"/>
    <w:rsid w:val="002A6E33"/>
    <w:rsid w:val="002B012B"/>
    <w:rsid w:val="002B375B"/>
    <w:rsid w:val="002B44F5"/>
    <w:rsid w:val="002C00B1"/>
    <w:rsid w:val="002C174E"/>
    <w:rsid w:val="002C1CAF"/>
    <w:rsid w:val="002C4A55"/>
    <w:rsid w:val="002D0939"/>
    <w:rsid w:val="002D149E"/>
    <w:rsid w:val="002D171E"/>
    <w:rsid w:val="002D1B37"/>
    <w:rsid w:val="002D35A3"/>
    <w:rsid w:val="002D5067"/>
    <w:rsid w:val="002D6425"/>
    <w:rsid w:val="002E0086"/>
    <w:rsid w:val="002E2662"/>
    <w:rsid w:val="002E2FEE"/>
    <w:rsid w:val="002F05FA"/>
    <w:rsid w:val="002F1F7E"/>
    <w:rsid w:val="002F5042"/>
    <w:rsid w:val="002F52CD"/>
    <w:rsid w:val="0030055C"/>
    <w:rsid w:val="00301C12"/>
    <w:rsid w:val="003047CC"/>
    <w:rsid w:val="00304B7E"/>
    <w:rsid w:val="00306229"/>
    <w:rsid w:val="00306A9F"/>
    <w:rsid w:val="00310BCB"/>
    <w:rsid w:val="0031171F"/>
    <w:rsid w:val="0031505D"/>
    <w:rsid w:val="00315B07"/>
    <w:rsid w:val="00325B31"/>
    <w:rsid w:val="00325E64"/>
    <w:rsid w:val="00335846"/>
    <w:rsid w:val="00340A17"/>
    <w:rsid w:val="00344CAD"/>
    <w:rsid w:val="00351C6A"/>
    <w:rsid w:val="00355C8F"/>
    <w:rsid w:val="00357585"/>
    <w:rsid w:val="003576E4"/>
    <w:rsid w:val="00360657"/>
    <w:rsid w:val="003650EF"/>
    <w:rsid w:val="00367C0C"/>
    <w:rsid w:val="003720AE"/>
    <w:rsid w:val="00372C99"/>
    <w:rsid w:val="0037780D"/>
    <w:rsid w:val="003802A6"/>
    <w:rsid w:val="00381F68"/>
    <w:rsid w:val="00383867"/>
    <w:rsid w:val="00386992"/>
    <w:rsid w:val="0038715C"/>
    <w:rsid w:val="003A0998"/>
    <w:rsid w:val="003A26B1"/>
    <w:rsid w:val="003A57FC"/>
    <w:rsid w:val="003A5B2D"/>
    <w:rsid w:val="003A5CD6"/>
    <w:rsid w:val="003A676F"/>
    <w:rsid w:val="003B420F"/>
    <w:rsid w:val="003B5818"/>
    <w:rsid w:val="003C02CC"/>
    <w:rsid w:val="003C1296"/>
    <w:rsid w:val="003C313A"/>
    <w:rsid w:val="003C3CD4"/>
    <w:rsid w:val="003C7B0F"/>
    <w:rsid w:val="003D61BD"/>
    <w:rsid w:val="003D71C6"/>
    <w:rsid w:val="003D7F8F"/>
    <w:rsid w:val="003E20E4"/>
    <w:rsid w:val="003F0274"/>
    <w:rsid w:val="003F242D"/>
    <w:rsid w:val="003F552C"/>
    <w:rsid w:val="003F578D"/>
    <w:rsid w:val="0040036F"/>
    <w:rsid w:val="00401AB0"/>
    <w:rsid w:val="00401EE7"/>
    <w:rsid w:val="00404284"/>
    <w:rsid w:val="00405E1F"/>
    <w:rsid w:val="00406324"/>
    <w:rsid w:val="0040666F"/>
    <w:rsid w:val="004111CA"/>
    <w:rsid w:val="00412E9A"/>
    <w:rsid w:val="00420754"/>
    <w:rsid w:val="004231CE"/>
    <w:rsid w:val="00431150"/>
    <w:rsid w:val="004316A1"/>
    <w:rsid w:val="004323DB"/>
    <w:rsid w:val="00433DDB"/>
    <w:rsid w:val="00434A6E"/>
    <w:rsid w:val="004469D1"/>
    <w:rsid w:val="00450B48"/>
    <w:rsid w:val="00451488"/>
    <w:rsid w:val="00456AAA"/>
    <w:rsid w:val="004637E0"/>
    <w:rsid w:val="00464729"/>
    <w:rsid w:val="00473215"/>
    <w:rsid w:val="00474E48"/>
    <w:rsid w:val="0047569E"/>
    <w:rsid w:val="00475DEC"/>
    <w:rsid w:val="00476AF6"/>
    <w:rsid w:val="004779D6"/>
    <w:rsid w:val="00481CEE"/>
    <w:rsid w:val="004822D7"/>
    <w:rsid w:val="0048240A"/>
    <w:rsid w:val="004925EB"/>
    <w:rsid w:val="00494A5A"/>
    <w:rsid w:val="00495741"/>
    <w:rsid w:val="00495AC9"/>
    <w:rsid w:val="004967A8"/>
    <w:rsid w:val="00497295"/>
    <w:rsid w:val="004A40C3"/>
    <w:rsid w:val="004B0D56"/>
    <w:rsid w:val="004B1CCE"/>
    <w:rsid w:val="004B4990"/>
    <w:rsid w:val="004B5CE0"/>
    <w:rsid w:val="004B65BE"/>
    <w:rsid w:val="004B7F6F"/>
    <w:rsid w:val="004D5A90"/>
    <w:rsid w:val="004D6606"/>
    <w:rsid w:val="004E0928"/>
    <w:rsid w:val="004E122D"/>
    <w:rsid w:val="004E17F1"/>
    <w:rsid w:val="004E308D"/>
    <w:rsid w:val="004E520B"/>
    <w:rsid w:val="004F06F5"/>
    <w:rsid w:val="004F5DA4"/>
    <w:rsid w:val="00503741"/>
    <w:rsid w:val="00505E00"/>
    <w:rsid w:val="00511DE9"/>
    <w:rsid w:val="00512075"/>
    <w:rsid w:val="00514857"/>
    <w:rsid w:val="0052334C"/>
    <w:rsid w:val="005241BE"/>
    <w:rsid w:val="00525F5C"/>
    <w:rsid w:val="00535D24"/>
    <w:rsid w:val="00540945"/>
    <w:rsid w:val="005420BC"/>
    <w:rsid w:val="005462F1"/>
    <w:rsid w:val="00554E65"/>
    <w:rsid w:val="00562652"/>
    <w:rsid w:val="00570008"/>
    <w:rsid w:val="00571040"/>
    <w:rsid w:val="00572492"/>
    <w:rsid w:val="00575A07"/>
    <w:rsid w:val="00575A5D"/>
    <w:rsid w:val="00583BE0"/>
    <w:rsid w:val="00586035"/>
    <w:rsid w:val="00590749"/>
    <w:rsid w:val="00594C92"/>
    <w:rsid w:val="005A4E5E"/>
    <w:rsid w:val="005A6B42"/>
    <w:rsid w:val="005A6B60"/>
    <w:rsid w:val="005B06A5"/>
    <w:rsid w:val="005B48B1"/>
    <w:rsid w:val="005B6A4C"/>
    <w:rsid w:val="005C0230"/>
    <w:rsid w:val="005C110F"/>
    <w:rsid w:val="005C251C"/>
    <w:rsid w:val="005C68CB"/>
    <w:rsid w:val="005D5A2B"/>
    <w:rsid w:val="005D6867"/>
    <w:rsid w:val="005E1F9C"/>
    <w:rsid w:val="005E3855"/>
    <w:rsid w:val="005E3B99"/>
    <w:rsid w:val="005E5244"/>
    <w:rsid w:val="005E5641"/>
    <w:rsid w:val="005E6EAF"/>
    <w:rsid w:val="005F2467"/>
    <w:rsid w:val="005F3895"/>
    <w:rsid w:val="005F3A8A"/>
    <w:rsid w:val="005F755D"/>
    <w:rsid w:val="005F78CD"/>
    <w:rsid w:val="005F7ECC"/>
    <w:rsid w:val="00602913"/>
    <w:rsid w:val="00605BF9"/>
    <w:rsid w:val="00606430"/>
    <w:rsid w:val="006124B9"/>
    <w:rsid w:val="00612E3D"/>
    <w:rsid w:val="00616EC0"/>
    <w:rsid w:val="00617A45"/>
    <w:rsid w:val="006201CA"/>
    <w:rsid w:val="00623C29"/>
    <w:rsid w:val="00631ADC"/>
    <w:rsid w:val="006324D6"/>
    <w:rsid w:val="00636959"/>
    <w:rsid w:val="00645D04"/>
    <w:rsid w:val="006461D9"/>
    <w:rsid w:val="00646B7C"/>
    <w:rsid w:val="00646D26"/>
    <w:rsid w:val="00647957"/>
    <w:rsid w:val="006500D4"/>
    <w:rsid w:val="00656C76"/>
    <w:rsid w:val="0065770D"/>
    <w:rsid w:val="006601B2"/>
    <w:rsid w:val="00664263"/>
    <w:rsid w:val="00665D4F"/>
    <w:rsid w:val="00674A14"/>
    <w:rsid w:val="006758A8"/>
    <w:rsid w:val="006806A3"/>
    <w:rsid w:val="00694515"/>
    <w:rsid w:val="00696AF1"/>
    <w:rsid w:val="006A018F"/>
    <w:rsid w:val="006A4B79"/>
    <w:rsid w:val="006B5085"/>
    <w:rsid w:val="006B569F"/>
    <w:rsid w:val="006B615B"/>
    <w:rsid w:val="006B6D62"/>
    <w:rsid w:val="006B7B1A"/>
    <w:rsid w:val="006C0C58"/>
    <w:rsid w:val="006C2E09"/>
    <w:rsid w:val="006D04A1"/>
    <w:rsid w:val="006D4447"/>
    <w:rsid w:val="006D5853"/>
    <w:rsid w:val="006E058E"/>
    <w:rsid w:val="006E05E7"/>
    <w:rsid w:val="006E147B"/>
    <w:rsid w:val="006E2AFA"/>
    <w:rsid w:val="006E5557"/>
    <w:rsid w:val="006E6E69"/>
    <w:rsid w:val="006F3BB4"/>
    <w:rsid w:val="006F4EEE"/>
    <w:rsid w:val="006F5AE8"/>
    <w:rsid w:val="0070295D"/>
    <w:rsid w:val="00702F25"/>
    <w:rsid w:val="00704041"/>
    <w:rsid w:val="0070470E"/>
    <w:rsid w:val="00705056"/>
    <w:rsid w:val="0071117B"/>
    <w:rsid w:val="00715F7E"/>
    <w:rsid w:val="00717976"/>
    <w:rsid w:val="0072155D"/>
    <w:rsid w:val="00725570"/>
    <w:rsid w:val="00730325"/>
    <w:rsid w:val="007331AF"/>
    <w:rsid w:val="007341F3"/>
    <w:rsid w:val="007361E7"/>
    <w:rsid w:val="007376EC"/>
    <w:rsid w:val="00742398"/>
    <w:rsid w:val="00745C61"/>
    <w:rsid w:val="007533E5"/>
    <w:rsid w:val="007551A4"/>
    <w:rsid w:val="007579F2"/>
    <w:rsid w:val="0076061E"/>
    <w:rsid w:val="00763E67"/>
    <w:rsid w:val="0076446C"/>
    <w:rsid w:val="007675DA"/>
    <w:rsid w:val="00771DBC"/>
    <w:rsid w:val="007721BF"/>
    <w:rsid w:val="0077518D"/>
    <w:rsid w:val="0077573C"/>
    <w:rsid w:val="00776005"/>
    <w:rsid w:val="007822AC"/>
    <w:rsid w:val="00783702"/>
    <w:rsid w:val="00784682"/>
    <w:rsid w:val="00786302"/>
    <w:rsid w:val="00794DFD"/>
    <w:rsid w:val="007959E4"/>
    <w:rsid w:val="007A49E3"/>
    <w:rsid w:val="007C0D0B"/>
    <w:rsid w:val="007C22E6"/>
    <w:rsid w:val="007D12AA"/>
    <w:rsid w:val="007D16CC"/>
    <w:rsid w:val="007D6C2C"/>
    <w:rsid w:val="007E3403"/>
    <w:rsid w:val="007E3FF0"/>
    <w:rsid w:val="007E5490"/>
    <w:rsid w:val="007F03A9"/>
    <w:rsid w:val="007F1671"/>
    <w:rsid w:val="007F28BE"/>
    <w:rsid w:val="007F7BE3"/>
    <w:rsid w:val="00800BD6"/>
    <w:rsid w:val="00802515"/>
    <w:rsid w:val="0080263D"/>
    <w:rsid w:val="00807C8E"/>
    <w:rsid w:val="0081017E"/>
    <w:rsid w:val="00812BA0"/>
    <w:rsid w:val="00814E1B"/>
    <w:rsid w:val="00815A8F"/>
    <w:rsid w:val="008177F5"/>
    <w:rsid w:val="00817A3A"/>
    <w:rsid w:val="0082346D"/>
    <w:rsid w:val="00827941"/>
    <w:rsid w:val="00830D96"/>
    <w:rsid w:val="00831197"/>
    <w:rsid w:val="008326C6"/>
    <w:rsid w:val="00834FA8"/>
    <w:rsid w:val="0083610A"/>
    <w:rsid w:val="00840569"/>
    <w:rsid w:val="00841B63"/>
    <w:rsid w:val="0084442C"/>
    <w:rsid w:val="008456A2"/>
    <w:rsid w:val="00853242"/>
    <w:rsid w:val="00853281"/>
    <w:rsid w:val="00853BD8"/>
    <w:rsid w:val="00855578"/>
    <w:rsid w:val="00855DC5"/>
    <w:rsid w:val="00857B0D"/>
    <w:rsid w:val="00864AD8"/>
    <w:rsid w:val="008773BE"/>
    <w:rsid w:val="0088152A"/>
    <w:rsid w:val="0088168C"/>
    <w:rsid w:val="008840FD"/>
    <w:rsid w:val="008870EE"/>
    <w:rsid w:val="008900B0"/>
    <w:rsid w:val="0089109A"/>
    <w:rsid w:val="0089134E"/>
    <w:rsid w:val="00892DA1"/>
    <w:rsid w:val="00893D7C"/>
    <w:rsid w:val="008A1D61"/>
    <w:rsid w:val="008A2AE2"/>
    <w:rsid w:val="008A5877"/>
    <w:rsid w:val="008B0C9D"/>
    <w:rsid w:val="008B646A"/>
    <w:rsid w:val="008C157F"/>
    <w:rsid w:val="008C2C0D"/>
    <w:rsid w:val="008C68B8"/>
    <w:rsid w:val="008D1734"/>
    <w:rsid w:val="008D1F9F"/>
    <w:rsid w:val="008D4B53"/>
    <w:rsid w:val="008D5487"/>
    <w:rsid w:val="008D605E"/>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4424"/>
    <w:rsid w:val="00915473"/>
    <w:rsid w:val="00915C01"/>
    <w:rsid w:val="00920B88"/>
    <w:rsid w:val="0092376F"/>
    <w:rsid w:val="00934CF7"/>
    <w:rsid w:val="00937F6F"/>
    <w:rsid w:val="00940D3A"/>
    <w:rsid w:val="00943E5F"/>
    <w:rsid w:val="009500F8"/>
    <w:rsid w:val="009531B2"/>
    <w:rsid w:val="0095709C"/>
    <w:rsid w:val="00957A48"/>
    <w:rsid w:val="00960218"/>
    <w:rsid w:val="00961557"/>
    <w:rsid w:val="009649DB"/>
    <w:rsid w:val="009663FD"/>
    <w:rsid w:val="0096734B"/>
    <w:rsid w:val="00973362"/>
    <w:rsid w:val="00982709"/>
    <w:rsid w:val="00982A3A"/>
    <w:rsid w:val="00984F37"/>
    <w:rsid w:val="009856D3"/>
    <w:rsid w:val="00985A3D"/>
    <w:rsid w:val="00985C34"/>
    <w:rsid w:val="0099232D"/>
    <w:rsid w:val="00992771"/>
    <w:rsid w:val="00992D06"/>
    <w:rsid w:val="009A0C9C"/>
    <w:rsid w:val="009A2773"/>
    <w:rsid w:val="009A3A50"/>
    <w:rsid w:val="009A7AE8"/>
    <w:rsid w:val="009B40FB"/>
    <w:rsid w:val="009B6B6F"/>
    <w:rsid w:val="009C08AF"/>
    <w:rsid w:val="009C1336"/>
    <w:rsid w:val="009C141A"/>
    <w:rsid w:val="009C516D"/>
    <w:rsid w:val="009C5263"/>
    <w:rsid w:val="009C628D"/>
    <w:rsid w:val="009C791B"/>
    <w:rsid w:val="009C7948"/>
    <w:rsid w:val="009D0E81"/>
    <w:rsid w:val="009D3EC7"/>
    <w:rsid w:val="009D4727"/>
    <w:rsid w:val="009E3FB5"/>
    <w:rsid w:val="009E47E7"/>
    <w:rsid w:val="009F056F"/>
    <w:rsid w:val="009F1235"/>
    <w:rsid w:val="009F3201"/>
    <w:rsid w:val="00A038A9"/>
    <w:rsid w:val="00A11B81"/>
    <w:rsid w:val="00A14BB1"/>
    <w:rsid w:val="00A23344"/>
    <w:rsid w:val="00A23600"/>
    <w:rsid w:val="00A2531D"/>
    <w:rsid w:val="00A25A3A"/>
    <w:rsid w:val="00A3135E"/>
    <w:rsid w:val="00A31E87"/>
    <w:rsid w:val="00A36AAC"/>
    <w:rsid w:val="00A55380"/>
    <w:rsid w:val="00A57C38"/>
    <w:rsid w:val="00A60B2C"/>
    <w:rsid w:val="00A614E0"/>
    <w:rsid w:val="00A61C5B"/>
    <w:rsid w:val="00A626E1"/>
    <w:rsid w:val="00A66944"/>
    <w:rsid w:val="00A67417"/>
    <w:rsid w:val="00A7130D"/>
    <w:rsid w:val="00A71E39"/>
    <w:rsid w:val="00A72995"/>
    <w:rsid w:val="00A759FD"/>
    <w:rsid w:val="00A76602"/>
    <w:rsid w:val="00A771FA"/>
    <w:rsid w:val="00A83B63"/>
    <w:rsid w:val="00A83FEE"/>
    <w:rsid w:val="00A86000"/>
    <w:rsid w:val="00A9600F"/>
    <w:rsid w:val="00A969F5"/>
    <w:rsid w:val="00A96CF4"/>
    <w:rsid w:val="00AA2594"/>
    <w:rsid w:val="00AA4AE4"/>
    <w:rsid w:val="00AA4B6C"/>
    <w:rsid w:val="00AA5CD0"/>
    <w:rsid w:val="00AB1FA0"/>
    <w:rsid w:val="00AB5698"/>
    <w:rsid w:val="00AC6759"/>
    <w:rsid w:val="00AD1794"/>
    <w:rsid w:val="00AD42BB"/>
    <w:rsid w:val="00AE203F"/>
    <w:rsid w:val="00AE2293"/>
    <w:rsid w:val="00AE635A"/>
    <w:rsid w:val="00AF206E"/>
    <w:rsid w:val="00AF283D"/>
    <w:rsid w:val="00AF2B49"/>
    <w:rsid w:val="00AF5586"/>
    <w:rsid w:val="00AF5B99"/>
    <w:rsid w:val="00B00F98"/>
    <w:rsid w:val="00B0122F"/>
    <w:rsid w:val="00B029CA"/>
    <w:rsid w:val="00B03EB6"/>
    <w:rsid w:val="00B066B4"/>
    <w:rsid w:val="00B116B1"/>
    <w:rsid w:val="00B11867"/>
    <w:rsid w:val="00B119E1"/>
    <w:rsid w:val="00B22DEC"/>
    <w:rsid w:val="00B234D3"/>
    <w:rsid w:val="00B23C49"/>
    <w:rsid w:val="00B257C5"/>
    <w:rsid w:val="00B276B6"/>
    <w:rsid w:val="00B320D8"/>
    <w:rsid w:val="00B3639D"/>
    <w:rsid w:val="00B4009B"/>
    <w:rsid w:val="00B44411"/>
    <w:rsid w:val="00B46374"/>
    <w:rsid w:val="00B6486C"/>
    <w:rsid w:val="00B662AD"/>
    <w:rsid w:val="00B72BD7"/>
    <w:rsid w:val="00B72CDB"/>
    <w:rsid w:val="00B74182"/>
    <w:rsid w:val="00B75A8D"/>
    <w:rsid w:val="00B81836"/>
    <w:rsid w:val="00B82F1B"/>
    <w:rsid w:val="00B96F6B"/>
    <w:rsid w:val="00BA0AC2"/>
    <w:rsid w:val="00BA32E2"/>
    <w:rsid w:val="00BA3AB6"/>
    <w:rsid w:val="00BA513E"/>
    <w:rsid w:val="00BA5C1C"/>
    <w:rsid w:val="00BB3083"/>
    <w:rsid w:val="00BB4979"/>
    <w:rsid w:val="00BC07FE"/>
    <w:rsid w:val="00BC2694"/>
    <w:rsid w:val="00BC38BC"/>
    <w:rsid w:val="00BC604F"/>
    <w:rsid w:val="00BD06ED"/>
    <w:rsid w:val="00BD0BA7"/>
    <w:rsid w:val="00BD1BBA"/>
    <w:rsid w:val="00BD63B9"/>
    <w:rsid w:val="00BD6566"/>
    <w:rsid w:val="00BD6FAA"/>
    <w:rsid w:val="00BD7007"/>
    <w:rsid w:val="00BE3616"/>
    <w:rsid w:val="00BF362D"/>
    <w:rsid w:val="00BF45B0"/>
    <w:rsid w:val="00BF7672"/>
    <w:rsid w:val="00C0240A"/>
    <w:rsid w:val="00C03D46"/>
    <w:rsid w:val="00C07C62"/>
    <w:rsid w:val="00C14D52"/>
    <w:rsid w:val="00C178CB"/>
    <w:rsid w:val="00C2453B"/>
    <w:rsid w:val="00C307E5"/>
    <w:rsid w:val="00C34DD6"/>
    <w:rsid w:val="00C356AA"/>
    <w:rsid w:val="00C404CB"/>
    <w:rsid w:val="00C42729"/>
    <w:rsid w:val="00C45714"/>
    <w:rsid w:val="00C522C8"/>
    <w:rsid w:val="00C52B69"/>
    <w:rsid w:val="00C5482B"/>
    <w:rsid w:val="00C63C74"/>
    <w:rsid w:val="00C67F45"/>
    <w:rsid w:val="00C754DB"/>
    <w:rsid w:val="00C760C3"/>
    <w:rsid w:val="00C829A3"/>
    <w:rsid w:val="00C85673"/>
    <w:rsid w:val="00C872D6"/>
    <w:rsid w:val="00C9250D"/>
    <w:rsid w:val="00CA2C33"/>
    <w:rsid w:val="00CB4BFE"/>
    <w:rsid w:val="00CC045E"/>
    <w:rsid w:val="00CC403B"/>
    <w:rsid w:val="00CC696A"/>
    <w:rsid w:val="00CD164D"/>
    <w:rsid w:val="00CD3022"/>
    <w:rsid w:val="00CD6804"/>
    <w:rsid w:val="00CD6B8A"/>
    <w:rsid w:val="00CF0D76"/>
    <w:rsid w:val="00CF1998"/>
    <w:rsid w:val="00CF4D7A"/>
    <w:rsid w:val="00CF527B"/>
    <w:rsid w:val="00CFEC40"/>
    <w:rsid w:val="00D00D2B"/>
    <w:rsid w:val="00D05393"/>
    <w:rsid w:val="00D06D44"/>
    <w:rsid w:val="00D0705E"/>
    <w:rsid w:val="00D07399"/>
    <w:rsid w:val="00D0749A"/>
    <w:rsid w:val="00D11F6A"/>
    <w:rsid w:val="00D1339B"/>
    <w:rsid w:val="00D15EFA"/>
    <w:rsid w:val="00D16BAD"/>
    <w:rsid w:val="00D2343D"/>
    <w:rsid w:val="00D25A19"/>
    <w:rsid w:val="00D32541"/>
    <w:rsid w:val="00D33177"/>
    <w:rsid w:val="00D346E9"/>
    <w:rsid w:val="00D407BB"/>
    <w:rsid w:val="00D41645"/>
    <w:rsid w:val="00D42505"/>
    <w:rsid w:val="00D456D1"/>
    <w:rsid w:val="00D4591B"/>
    <w:rsid w:val="00D45D80"/>
    <w:rsid w:val="00D46529"/>
    <w:rsid w:val="00D477F3"/>
    <w:rsid w:val="00D478E5"/>
    <w:rsid w:val="00D47F38"/>
    <w:rsid w:val="00D531E2"/>
    <w:rsid w:val="00D55CFC"/>
    <w:rsid w:val="00D63C2D"/>
    <w:rsid w:val="00D73243"/>
    <w:rsid w:val="00D74247"/>
    <w:rsid w:val="00D77374"/>
    <w:rsid w:val="00D8581E"/>
    <w:rsid w:val="00D85B23"/>
    <w:rsid w:val="00D85DFB"/>
    <w:rsid w:val="00D90063"/>
    <w:rsid w:val="00D907B5"/>
    <w:rsid w:val="00D90AF6"/>
    <w:rsid w:val="00D92921"/>
    <w:rsid w:val="00D953C5"/>
    <w:rsid w:val="00D96465"/>
    <w:rsid w:val="00DA2A32"/>
    <w:rsid w:val="00DA4105"/>
    <w:rsid w:val="00DA6CA4"/>
    <w:rsid w:val="00DB2F60"/>
    <w:rsid w:val="00DB3A45"/>
    <w:rsid w:val="00DB4A50"/>
    <w:rsid w:val="00DB702B"/>
    <w:rsid w:val="00DC0271"/>
    <w:rsid w:val="00DC0B49"/>
    <w:rsid w:val="00DC0DA0"/>
    <w:rsid w:val="00DC3CAA"/>
    <w:rsid w:val="00DC466B"/>
    <w:rsid w:val="00DC5493"/>
    <w:rsid w:val="00DD62CC"/>
    <w:rsid w:val="00DD6EBF"/>
    <w:rsid w:val="00DE2AC8"/>
    <w:rsid w:val="00DF0547"/>
    <w:rsid w:val="00DF16CB"/>
    <w:rsid w:val="00E108AB"/>
    <w:rsid w:val="00E12F5A"/>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97FDC"/>
    <w:rsid w:val="00EA1FDB"/>
    <w:rsid w:val="00EA417B"/>
    <w:rsid w:val="00EA6E33"/>
    <w:rsid w:val="00EB5B3D"/>
    <w:rsid w:val="00EB7A57"/>
    <w:rsid w:val="00EB7E04"/>
    <w:rsid w:val="00EC4FF4"/>
    <w:rsid w:val="00EC7869"/>
    <w:rsid w:val="00ED2443"/>
    <w:rsid w:val="00ED51F5"/>
    <w:rsid w:val="00ED5F74"/>
    <w:rsid w:val="00EE2C38"/>
    <w:rsid w:val="00EE5794"/>
    <w:rsid w:val="00EE7275"/>
    <w:rsid w:val="00EF4FAC"/>
    <w:rsid w:val="00EF7CA7"/>
    <w:rsid w:val="00F015AB"/>
    <w:rsid w:val="00F02058"/>
    <w:rsid w:val="00F052CE"/>
    <w:rsid w:val="00F05858"/>
    <w:rsid w:val="00F06537"/>
    <w:rsid w:val="00F16F21"/>
    <w:rsid w:val="00F17691"/>
    <w:rsid w:val="00F20C4A"/>
    <w:rsid w:val="00F213A8"/>
    <w:rsid w:val="00F251A4"/>
    <w:rsid w:val="00F264E8"/>
    <w:rsid w:val="00F31E0C"/>
    <w:rsid w:val="00F32187"/>
    <w:rsid w:val="00F326E4"/>
    <w:rsid w:val="00F34B03"/>
    <w:rsid w:val="00F35546"/>
    <w:rsid w:val="00F35B05"/>
    <w:rsid w:val="00F4037D"/>
    <w:rsid w:val="00F41A05"/>
    <w:rsid w:val="00F41E17"/>
    <w:rsid w:val="00F41FAB"/>
    <w:rsid w:val="00F42B24"/>
    <w:rsid w:val="00F43533"/>
    <w:rsid w:val="00F43F2A"/>
    <w:rsid w:val="00F4459F"/>
    <w:rsid w:val="00F50DB0"/>
    <w:rsid w:val="00F530FA"/>
    <w:rsid w:val="00F53153"/>
    <w:rsid w:val="00F61991"/>
    <w:rsid w:val="00F63F09"/>
    <w:rsid w:val="00F64C7E"/>
    <w:rsid w:val="00F65E99"/>
    <w:rsid w:val="00F67CCD"/>
    <w:rsid w:val="00F72AA8"/>
    <w:rsid w:val="00F73B4F"/>
    <w:rsid w:val="00F73C10"/>
    <w:rsid w:val="00F74877"/>
    <w:rsid w:val="00F906D4"/>
    <w:rsid w:val="00F91397"/>
    <w:rsid w:val="00F91E0B"/>
    <w:rsid w:val="00F92289"/>
    <w:rsid w:val="00F9379C"/>
    <w:rsid w:val="00F9711F"/>
    <w:rsid w:val="00F97F61"/>
    <w:rsid w:val="00FA1B47"/>
    <w:rsid w:val="00FA65BB"/>
    <w:rsid w:val="00FA7EB8"/>
    <w:rsid w:val="00FB17C4"/>
    <w:rsid w:val="00FB63DB"/>
    <w:rsid w:val="00FB6456"/>
    <w:rsid w:val="00FB6EE6"/>
    <w:rsid w:val="00FC332F"/>
    <w:rsid w:val="00FC6B0E"/>
    <w:rsid w:val="00FC7748"/>
    <w:rsid w:val="00FD150B"/>
    <w:rsid w:val="00FD1DB8"/>
    <w:rsid w:val="00FD6AC9"/>
    <w:rsid w:val="00FD75CC"/>
    <w:rsid w:val="00FE3394"/>
    <w:rsid w:val="00FE395F"/>
    <w:rsid w:val="00FE538E"/>
    <w:rsid w:val="00FF5AEB"/>
    <w:rsid w:val="011768B4"/>
    <w:rsid w:val="0189A310"/>
    <w:rsid w:val="03E3AE73"/>
    <w:rsid w:val="048A59FC"/>
    <w:rsid w:val="0515DB95"/>
    <w:rsid w:val="0647723A"/>
    <w:rsid w:val="071ED5F7"/>
    <w:rsid w:val="09937F99"/>
    <w:rsid w:val="0AB8CB6C"/>
    <w:rsid w:val="0BAE811B"/>
    <w:rsid w:val="0C2CD945"/>
    <w:rsid w:val="0C554D76"/>
    <w:rsid w:val="0DC08601"/>
    <w:rsid w:val="0E104FE1"/>
    <w:rsid w:val="0E13A9E6"/>
    <w:rsid w:val="0E7CAA98"/>
    <w:rsid w:val="0EBF1A00"/>
    <w:rsid w:val="0EE21908"/>
    <w:rsid w:val="10BC816F"/>
    <w:rsid w:val="10E8DC65"/>
    <w:rsid w:val="1113DFCF"/>
    <w:rsid w:val="13499D86"/>
    <w:rsid w:val="142E24D2"/>
    <w:rsid w:val="143DB676"/>
    <w:rsid w:val="145A1C5B"/>
    <w:rsid w:val="14F60EC3"/>
    <w:rsid w:val="16175CC5"/>
    <w:rsid w:val="175BE0F5"/>
    <w:rsid w:val="17C6251D"/>
    <w:rsid w:val="17DB1FC1"/>
    <w:rsid w:val="1A0AAA22"/>
    <w:rsid w:val="1A480B30"/>
    <w:rsid w:val="1BE4502B"/>
    <w:rsid w:val="1BEC3547"/>
    <w:rsid w:val="1C924E40"/>
    <w:rsid w:val="1D554BE2"/>
    <w:rsid w:val="1E26485D"/>
    <w:rsid w:val="1F7FB8D8"/>
    <w:rsid w:val="21F71DA6"/>
    <w:rsid w:val="22E09A68"/>
    <w:rsid w:val="233F4AD2"/>
    <w:rsid w:val="23718725"/>
    <w:rsid w:val="24CFFA8D"/>
    <w:rsid w:val="24DED807"/>
    <w:rsid w:val="26649C7B"/>
    <w:rsid w:val="286562CC"/>
    <w:rsid w:val="286C276C"/>
    <w:rsid w:val="28F785C4"/>
    <w:rsid w:val="2D0622B0"/>
    <w:rsid w:val="2ED2BDD0"/>
    <w:rsid w:val="30E98B1A"/>
    <w:rsid w:val="32AD612E"/>
    <w:rsid w:val="33CCFFAD"/>
    <w:rsid w:val="341B901A"/>
    <w:rsid w:val="34CAE5B5"/>
    <w:rsid w:val="3549411C"/>
    <w:rsid w:val="35540BE7"/>
    <w:rsid w:val="35AD3FB0"/>
    <w:rsid w:val="35E501F0"/>
    <w:rsid w:val="38A62FD2"/>
    <w:rsid w:val="39C28DB5"/>
    <w:rsid w:val="39D57A96"/>
    <w:rsid w:val="3A07D76C"/>
    <w:rsid w:val="3B592C64"/>
    <w:rsid w:val="3B80B138"/>
    <w:rsid w:val="3C5338C0"/>
    <w:rsid w:val="3D831F31"/>
    <w:rsid w:val="3E2C4EF6"/>
    <w:rsid w:val="400B21EC"/>
    <w:rsid w:val="40301651"/>
    <w:rsid w:val="4136143C"/>
    <w:rsid w:val="46776F6A"/>
    <w:rsid w:val="46DB4FEF"/>
    <w:rsid w:val="46F8258A"/>
    <w:rsid w:val="48F266F2"/>
    <w:rsid w:val="494269BD"/>
    <w:rsid w:val="4959F32A"/>
    <w:rsid w:val="4A19C4C9"/>
    <w:rsid w:val="4A4F8C7F"/>
    <w:rsid w:val="4B94C4D6"/>
    <w:rsid w:val="4D232224"/>
    <w:rsid w:val="53B88B0A"/>
    <w:rsid w:val="54CD2399"/>
    <w:rsid w:val="54FF8FFE"/>
    <w:rsid w:val="56F740A2"/>
    <w:rsid w:val="573F21AD"/>
    <w:rsid w:val="5A817A84"/>
    <w:rsid w:val="5C01C551"/>
    <w:rsid w:val="5D460CF5"/>
    <w:rsid w:val="5E1728F0"/>
    <w:rsid w:val="5FD3F31D"/>
    <w:rsid w:val="60BF7436"/>
    <w:rsid w:val="621E0B76"/>
    <w:rsid w:val="635D3C5D"/>
    <w:rsid w:val="63BD4F18"/>
    <w:rsid w:val="646A4E77"/>
    <w:rsid w:val="650979F8"/>
    <w:rsid w:val="69C7423A"/>
    <w:rsid w:val="69CED0AF"/>
    <w:rsid w:val="6A6CBFB1"/>
    <w:rsid w:val="6C7006A3"/>
    <w:rsid w:val="6CCB9588"/>
    <w:rsid w:val="6E57991C"/>
    <w:rsid w:val="70F27CEF"/>
    <w:rsid w:val="71F3E14F"/>
    <w:rsid w:val="72B9D880"/>
    <w:rsid w:val="73DFC3B1"/>
    <w:rsid w:val="74FBF0A4"/>
    <w:rsid w:val="75BFF107"/>
    <w:rsid w:val="76769E5E"/>
    <w:rsid w:val="7A065C24"/>
    <w:rsid w:val="7A14EE40"/>
    <w:rsid w:val="7B893595"/>
    <w:rsid w:val="7BF094FF"/>
    <w:rsid w:val="7C1CD66B"/>
    <w:rsid w:val="7C2EA8D6"/>
    <w:rsid w:val="7F423450"/>
    <w:rsid w:val="7F62DFD0"/>
    <w:rsid w:val="7FB0C833"/>
    <w:rsid w:val="7FE8C06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29670"/>
  <w15:chartTrackingRefBased/>
  <w15:docId w15:val="{48BB3C45-DA22-42C2-847B-2BF146FB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
    <w:name w:val="bullet listing"/>
    <w:basedOn w:val="NormalWeb"/>
    <w:qFormat/>
    <w:rsid w:val="00BB4979"/>
    <w:pPr>
      <w:numPr>
        <w:numId w:val="8"/>
      </w:numPr>
      <w:spacing w:before="100" w:beforeAutospacing="1" w:after="100" w:afterAutospacing="1" w:line="240" w:lineRule="auto"/>
      <w:ind w:left="346" w:hanging="274"/>
      <w:contextualSpacing/>
    </w:pPr>
    <w:rPr>
      <w:rFonts w:ascii="Akzidenz-Grotesk Std Regular" w:eastAsia="Times New Roman" w:hAnsi="Akzidenz-Grotesk Std Regular"/>
      <w:bCs/>
      <w:i/>
      <w:color w:val="6D6E70"/>
      <w:sz w:val="20"/>
      <w:szCs w:val="20"/>
      <w:lang w:val="en-US"/>
    </w:rPr>
  </w:style>
  <w:style w:type="paragraph" w:styleId="NormalWeb">
    <w:name w:val="Normal (Web)"/>
    <w:basedOn w:val="Normal"/>
    <w:uiPriority w:val="99"/>
    <w:semiHidden/>
    <w:unhideWhenUsed/>
    <w:rsid w:val="00BB4979"/>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056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930">
      <w:bodyDiv w:val="1"/>
      <w:marLeft w:val="0"/>
      <w:marRight w:val="0"/>
      <w:marTop w:val="0"/>
      <w:marBottom w:val="0"/>
      <w:divBdr>
        <w:top w:val="none" w:sz="0" w:space="0" w:color="auto"/>
        <w:left w:val="none" w:sz="0" w:space="0" w:color="auto"/>
        <w:bottom w:val="none" w:sz="0" w:space="0" w:color="auto"/>
        <w:right w:val="none" w:sz="0" w:space="0" w:color="auto"/>
      </w:divBdr>
    </w:div>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26445699">
      <w:bodyDiv w:val="1"/>
      <w:marLeft w:val="0"/>
      <w:marRight w:val="0"/>
      <w:marTop w:val="0"/>
      <w:marBottom w:val="0"/>
      <w:divBdr>
        <w:top w:val="none" w:sz="0" w:space="0" w:color="auto"/>
        <w:left w:val="none" w:sz="0" w:space="0" w:color="auto"/>
        <w:bottom w:val="none" w:sz="0" w:space="0" w:color="auto"/>
        <w:right w:val="none" w:sz="0" w:space="0" w:color="auto"/>
      </w:divBdr>
    </w:div>
    <w:div w:id="368722016">
      <w:bodyDiv w:val="1"/>
      <w:marLeft w:val="0"/>
      <w:marRight w:val="0"/>
      <w:marTop w:val="0"/>
      <w:marBottom w:val="0"/>
      <w:divBdr>
        <w:top w:val="none" w:sz="0" w:space="0" w:color="auto"/>
        <w:left w:val="none" w:sz="0" w:space="0" w:color="auto"/>
        <w:bottom w:val="none" w:sz="0" w:space="0" w:color="auto"/>
        <w:right w:val="none" w:sz="0" w:space="0" w:color="auto"/>
      </w:divBdr>
    </w:div>
    <w:div w:id="383793826">
      <w:bodyDiv w:val="1"/>
      <w:marLeft w:val="0"/>
      <w:marRight w:val="0"/>
      <w:marTop w:val="0"/>
      <w:marBottom w:val="0"/>
      <w:divBdr>
        <w:top w:val="none" w:sz="0" w:space="0" w:color="auto"/>
        <w:left w:val="none" w:sz="0" w:space="0" w:color="auto"/>
        <w:bottom w:val="none" w:sz="0" w:space="0" w:color="auto"/>
        <w:right w:val="none" w:sz="0" w:space="0" w:color="auto"/>
      </w:divBdr>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59968096">
      <w:bodyDiv w:val="1"/>
      <w:marLeft w:val="0"/>
      <w:marRight w:val="0"/>
      <w:marTop w:val="0"/>
      <w:marBottom w:val="0"/>
      <w:divBdr>
        <w:top w:val="none" w:sz="0" w:space="0" w:color="auto"/>
        <w:left w:val="none" w:sz="0" w:space="0" w:color="auto"/>
        <w:bottom w:val="none" w:sz="0" w:space="0" w:color="auto"/>
        <w:right w:val="none" w:sz="0" w:space="0" w:color="auto"/>
      </w:divBdr>
    </w:div>
    <w:div w:id="697008024">
      <w:bodyDiv w:val="1"/>
      <w:marLeft w:val="0"/>
      <w:marRight w:val="0"/>
      <w:marTop w:val="0"/>
      <w:marBottom w:val="0"/>
      <w:divBdr>
        <w:top w:val="none" w:sz="0" w:space="0" w:color="auto"/>
        <w:left w:val="none" w:sz="0" w:space="0" w:color="auto"/>
        <w:bottom w:val="none" w:sz="0" w:space="0" w:color="auto"/>
        <w:right w:val="none" w:sz="0" w:space="0" w:color="auto"/>
      </w:divBdr>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43541913">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161">
      <w:bodyDiv w:val="1"/>
      <w:marLeft w:val="0"/>
      <w:marRight w:val="0"/>
      <w:marTop w:val="0"/>
      <w:marBottom w:val="0"/>
      <w:divBdr>
        <w:top w:val="none" w:sz="0" w:space="0" w:color="auto"/>
        <w:left w:val="none" w:sz="0" w:space="0" w:color="auto"/>
        <w:bottom w:val="none" w:sz="0" w:space="0" w:color="auto"/>
        <w:right w:val="none" w:sz="0" w:space="0" w:color="auto"/>
      </w:divBdr>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311472250">
      <w:bodyDiv w:val="1"/>
      <w:marLeft w:val="0"/>
      <w:marRight w:val="0"/>
      <w:marTop w:val="0"/>
      <w:marBottom w:val="0"/>
      <w:divBdr>
        <w:top w:val="none" w:sz="0" w:space="0" w:color="auto"/>
        <w:left w:val="none" w:sz="0" w:space="0" w:color="auto"/>
        <w:bottom w:val="none" w:sz="0" w:space="0" w:color="auto"/>
        <w:right w:val="none" w:sz="0" w:space="0" w:color="auto"/>
      </w:divBdr>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Mackenzie Blanchard</DisplayName>
        <AccountId>64</AccountId>
        <AccountType/>
      </UserInfo>
      <UserInfo>
        <DisplayName>Rachael Oliver</DisplayName>
        <AccountId>63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2.xml><?xml version="1.0" encoding="utf-8"?>
<ds:datastoreItem xmlns:ds="http://schemas.openxmlformats.org/officeDocument/2006/customXml" ds:itemID="{7BAEC9A2-D7DF-487E-B40C-47716FA8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7940C-4DF7-4017-A2CB-CCB07F51459E}">
  <ds:schemaRefs>
    <ds:schemaRef ds:uri="http://schemas.microsoft.com/office/2006/documentManagement/types"/>
    <ds:schemaRef ds:uri="http://schemas.microsoft.com/office/2006/metadata/properties"/>
    <ds:schemaRef ds:uri="a6bb5b03-73c0-4fd8-91ab-e0fa8b321192"/>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7e224511-22fe-430e-9ba3-f6c24b2545b5"/>
    <ds:schemaRef ds:uri="http://www.w3.org/XML/1998/namespace"/>
  </ds:schemaRefs>
</ds:datastoreItem>
</file>

<file path=customXml/itemProps4.xml><?xml version="1.0" encoding="utf-8"?>
<ds:datastoreItem xmlns:ds="http://schemas.openxmlformats.org/officeDocument/2006/customXml" ds:itemID="{EF8F9A01-FEDC-4998-8428-ADA35C555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1235</Words>
  <Characters>7563</Characters>
  <Application>Microsoft Office Word</Application>
  <DocSecurity>0</DocSecurity>
  <Lines>252</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Maximilien Lavigne</cp:lastModifiedBy>
  <cp:revision>94</cp:revision>
  <dcterms:created xsi:type="dcterms:W3CDTF">2024-04-11T06:06:00Z</dcterms:created>
  <dcterms:modified xsi:type="dcterms:W3CDTF">2025-10-22T19:22:00Z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b641b2ec7c41865a7638f202a27c768582c9f6dba3aaab72a528db2801c1cedd</vt:lpwstr>
  </property>
  <property fmtid="{D5CDD505-2E9C-101B-9397-08002B2CF9AE}" pid="11" name="ClassificationContentMarkingHeaderShapeIds">
    <vt:lpwstr>1d54ac03,5fad390f,330d8043</vt:lpwstr>
  </property>
  <property fmtid="{D5CDD505-2E9C-101B-9397-08002B2CF9AE}" pid="12" name="ClassificationContentMarkingHeaderFontProps">
    <vt:lpwstr>#ee0000,10,Arial</vt:lpwstr>
  </property>
  <property fmtid="{D5CDD505-2E9C-101B-9397-08002B2CF9AE}" pid="13" name="ClassificationContentMarkingHeaderText">
    <vt:lpwstr>Internal - Interne</vt:lpwstr>
  </property>
  <property fmtid="{D5CDD505-2E9C-101B-9397-08002B2CF9AE}" pid="14" name="ClassificationContentMarkingFooterShapeIds">
    <vt:lpwstr>7d6b8976,298fda85,193ba3e7</vt:lpwstr>
  </property>
  <property fmtid="{D5CDD505-2E9C-101B-9397-08002B2CF9AE}" pid="15" name="ClassificationContentMarkingFooterFontProps">
    <vt:lpwstr>#ee0000,10,Arial</vt:lpwstr>
  </property>
  <property fmtid="{D5CDD505-2E9C-101B-9397-08002B2CF9AE}" pid="16" name="ClassificationContentMarkingFooterText">
    <vt:lpwstr>Internal - Interne</vt:lpwstr>
  </property>
  <property fmtid="{D5CDD505-2E9C-101B-9397-08002B2CF9AE}" pid="17" name="MSIP_Label_96f06eb5-183f-4d4f-801e-0e8ab006c3d3_Enabled">
    <vt:lpwstr>true</vt:lpwstr>
  </property>
  <property fmtid="{D5CDD505-2E9C-101B-9397-08002B2CF9AE}" pid="18" name="MSIP_Label_96f06eb5-183f-4d4f-801e-0e8ab006c3d3_SetDate">
    <vt:lpwstr>2025-10-22T19:22:30Z</vt:lpwstr>
  </property>
  <property fmtid="{D5CDD505-2E9C-101B-9397-08002B2CF9AE}" pid="19" name="MSIP_Label_96f06eb5-183f-4d4f-801e-0e8ab006c3d3_Method">
    <vt:lpwstr>Standard</vt:lpwstr>
  </property>
  <property fmtid="{D5CDD505-2E9C-101B-9397-08002B2CF9AE}" pid="20" name="MSIP_Label_96f06eb5-183f-4d4f-801e-0e8ab006c3d3_Name">
    <vt:lpwstr>Canadian Red Cross - Internal</vt:lpwstr>
  </property>
  <property fmtid="{D5CDD505-2E9C-101B-9397-08002B2CF9AE}" pid="21" name="MSIP_Label_96f06eb5-183f-4d4f-801e-0e8ab006c3d3_SiteId">
    <vt:lpwstr>222c4d15-07fc-46a6-8e2c-944649216ecd</vt:lpwstr>
  </property>
  <property fmtid="{D5CDD505-2E9C-101B-9397-08002B2CF9AE}" pid="22" name="MSIP_Label_96f06eb5-183f-4d4f-801e-0e8ab006c3d3_ActionId">
    <vt:lpwstr>fa446fbc-1909-4fbb-8811-c9f2a9dbb6d3</vt:lpwstr>
  </property>
  <property fmtid="{D5CDD505-2E9C-101B-9397-08002B2CF9AE}" pid="23" name="MSIP_Label_96f06eb5-183f-4d4f-801e-0e8ab006c3d3_ContentBits">
    <vt:lpwstr>3</vt:lpwstr>
  </property>
  <property fmtid="{D5CDD505-2E9C-101B-9397-08002B2CF9AE}" pid="24" name="MSIP_Label_96f06eb5-183f-4d4f-801e-0e8ab006c3d3_Tag">
    <vt:lpwstr>10, 3, 0, 1</vt:lpwstr>
  </property>
</Properties>
</file>